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A" w:rsidRPr="001F68B5" w:rsidRDefault="0017658B">
      <w:pPr>
        <w:jc w:val="center"/>
        <w:rPr>
          <w:rFonts w:ascii="仿宋_GB2312" w:eastAsia="仿宋_GB2312" w:hAnsi="仿宋" w:cs="宋体"/>
          <w:color w:val="000000" w:themeColor="text1"/>
          <w:sz w:val="32"/>
          <w:szCs w:val="32"/>
        </w:rPr>
      </w:pPr>
      <w:r w:rsidRPr="0017658B">
        <w:rPr>
          <w:rFonts w:ascii="仿宋" w:eastAsia="仿宋" w:hAnsi="仿宋" w:cs="宋体"/>
          <w:color w:val="000000" w:themeColor="text1"/>
          <w:sz w:val="32"/>
          <w:szCs w:val="32"/>
        </w:rPr>
        <w:t xml:space="preserve">                        </w:t>
      </w:r>
      <w:r w:rsidRPr="0017658B">
        <w:rPr>
          <w:rFonts w:ascii="仿宋_GB2312" w:eastAsia="仿宋_GB2312" w:hAnsi="仿宋" w:cs="宋体" w:hint="eastAsia"/>
          <w:color w:val="000000" w:themeColor="text1"/>
          <w:sz w:val="32"/>
          <w:szCs w:val="32"/>
        </w:rPr>
        <w:t>抵押合同号</w:t>
      </w:r>
    </w:p>
    <w:p w:rsidR="00EB66FA" w:rsidRPr="00041370" w:rsidRDefault="00EB66FA">
      <w:pPr>
        <w:rPr>
          <w:rFonts w:ascii="仿宋" w:eastAsia="仿宋" w:hAnsi="仿宋"/>
          <w:color w:val="000000" w:themeColor="text1"/>
          <w:sz w:val="32"/>
          <w:szCs w:val="32"/>
        </w:rPr>
      </w:pPr>
    </w:p>
    <w:p w:rsidR="002B7A14" w:rsidRDefault="002B7A14">
      <w:pPr>
        <w:rPr>
          <w:rFonts w:ascii="仿宋" w:eastAsia="仿宋" w:hAnsi="仿宋"/>
          <w:color w:val="000000" w:themeColor="text1"/>
          <w:sz w:val="32"/>
          <w:szCs w:val="32"/>
        </w:rPr>
      </w:pPr>
    </w:p>
    <w:p w:rsidR="00EB66FA" w:rsidRPr="001F68B5" w:rsidRDefault="0017658B">
      <w:pPr>
        <w:jc w:val="center"/>
        <w:rPr>
          <w:rFonts w:ascii="方正黑体_GBK" w:eastAsia="方正黑体_GBK" w:hAnsi="仿宋"/>
          <w:color w:val="000000" w:themeColor="text1"/>
          <w:sz w:val="72"/>
          <w:szCs w:val="72"/>
        </w:rPr>
      </w:pPr>
      <w:r w:rsidRPr="0017658B">
        <w:rPr>
          <w:rFonts w:ascii="方正黑体_GBK" w:eastAsia="方正黑体_GBK" w:hAnsi="仿宋" w:hint="eastAsia"/>
          <w:color w:val="000000" w:themeColor="text1"/>
          <w:sz w:val="72"/>
          <w:szCs w:val="72"/>
        </w:rPr>
        <w:t>南</w:t>
      </w:r>
      <w:r w:rsidRPr="0017658B">
        <w:rPr>
          <w:rFonts w:ascii="方正黑体_GBK" w:eastAsia="方正黑体_GBK" w:hAnsi="仿宋"/>
          <w:color w:val="000000" w:themeColor="text1"/>
          <w:sz w:val="72"/>
          <w:szCs w:val="72"/>
        </w:rPr>
        <w:t xml:space="preserve">  </w:t>
      </w:r>
      <w:r w:rsidRPr="0017658B">
        <w:rPr>
          <w:rFonts w:ascii="方正黑体_GBK" w:eastAsia="方正黑体_GBK" w:hAnsi="仿宋" w:hint="eastAsia"/>
          <w:color w:val="000000" w:themeColor="text1"/>
          <w:sz w:val="72"/>
          <w:szCs w:val="72"/>
        </w:rPr>
        <w:t>京</w:t>
      </w:r>
      <w:r w:rsidRPr="0017658B">
        <w:rPr>
          <w:rFonts w:ascii="方正黑体_GBK" w:eastAsia="方正黑体_GBK" w:hAnsi="仿宋"/>
          <w:color w:val="000000" w:themeColor="text1"/>
          <w:sz w:val="72"/>
          <w:szCs w:val="72"/>
        </w:rPr>
        <w:t xml:space="preserve">  </w:t>
      </w:r>
      <w:r w:rsidRPr="0017658B">
        <w:rPr>
          <w:rFonts w:ascii="方正黑体_GBK" w:eastAsia="方正黑体_GBK" w:hAnsi="仿宋" w:hint="eastAsia"/>
          <w:color w:val="000000" w:themeColor="text1"/>
          <w:sz w:val="72"/>
          <w:szCs w:val="72"/>
        </w:rPr>
        <w:t>市</w:t>
      </w:r>
    </w:p>
    <w:p w:rsidR="00EB66FA" w:rsidRPr="001F68B5" w:rsidRDefault="0017658B">
      <w:pPr>
        <w:jc w:val="center"/>
        <w:rPr>
          <w:rFonts w:ascii="方正黑体_GBK" w:eastAsia="方正黑体_GBK" w:hAnsi="仿宋"/>
          <w:color w:val="000000" w:themeColor="text1"/>
          <w:spacing w:val="113"/>
          <w:sz w:val="72"/>
          <w:szCs w:val="72"/>
        </w:rPr>
      </w:pPr>
      <w:r w:rsidRPr="0017658B">
        <w:rPr>
          <w:rFonts w:ascii="方正黑体_GBK" w:eastAsia="方正黑体_GBK" w:hAnsi="仿宋" w:hint="eastAsia"/>
          <w:color w:val="000000" w:themeColor="text1"/>
          <w:spacing w:val="113"/>
          <w:sz w:val="72"/>
          <w:szCs w:val="72"/>
        </w:rPr>
        <w:t>房地产抵押合同</w:t>
      </w:r>
    </w:p>
    <w:p w:rsidR="001F68B5" w:rsidRPr="00041370" w:rsidRDefault="001F68B5">
      <w:pPr>
        <w:rPr>
          <w:rFonts w:ascii="仿宋" w:eastAsia="仿宋" w:hAnsi="仿宋"/>
          <w:color w:val="000000" w:themeColor="text1"/>
          <w:sz w:val="32"/>
          <w:szCs w:val="32"/>
        </w:rPr>
      </w:pPr>
    </w:p>
    <w:p w:rsidR="0017658B" w:rsidRPr="0017658B" w:rsidRDefault="0017658B" w:rsidP="0017658B">
      <w:pPr>
        <w:ind w:firstLineChars="450" w:firstLine="1980"/>
        <w:rPr>
          <w:rFonts w:ascii="仿宋_GB2312" w:eastAsia="仿宋_GB2312" w:hAnsi="仿宋"/>
          <w:color w:val="000000" w:themeColor="text1"/>
          <w:sz w:val="44"/>
          <w:szCs w:val="44"/>
        </w:rPr>
      </w:pPr>
      <w:r w:rsidRPr="0017658B">
        <w:rPr>
          <w:rFonts w:ascii="仿宋_GB2312" w:eastAsia="仿宋_GB2312" w:hAnsi="仿宋" w:hint="eastAsia"/>
          <w:color w:val="000000" w:themeColor="text1"/>
          <w:sz w:val="44"/>
          <w:szCs w:val="44"/>
        </w:rPr>
        <w:t>（商品房贷款抵押）</w:t>
      </w:r>
    </w:p>
    <w:p w:rsidR="00EB66FA" w:rsidRPr="00041370" w:rsidRDefault="00EB66FA">
      <w:pPr>
        <w:jc w:val="center"/>
        <w:rPr>
          <w:rFonts w:ascii="仿宋" w:eastAsia="仿宋" w:hAnsi="仿宋"/>
          <w:color w:val="000000" w:themeColor="text1"/>
          <w:sz w:val="32"/>
          <w:szCs w:val="32"/>
        </w:rPr>
      </w:pPr>
    </w:p>
    <w:p w:rsidR="00EB66FA" w:rsidRPr="00041370" w:rsidRDefault="00EB66FA">
      <w:pPr>
        <w:jc w:val="center"/>
        <w:rPr>
          <w:rFonts w:ascii="仿宋" w:eastAsia="仿宋" w:hAnsi="仿宋"/>
          <w:color w:val="000000" w:themeColor="text1"/>
          <w:sz w:val="32"/>
          <w:szCs w:val="32"/>
        </w:rPr>
      </w:pPr>
    </w:p>
    <w:p w:rsidR="00EB66FA" w:rsidRPr="00041370" w:rsidRDefault="00EB66FA">
      <w:pPr>
        <w:jc w:val="center"/>
        <w:rPr>
          <w:rFonts w:ascii="仿宋" w:eastAsia="仿宋" w:hAnsi="仿宋"/>
          <w:color w:val="000000" w:themeColor="text1"/>
          <w:sz w:val="32"/>
          <w:szCs w:val="32"/>
        </w:rPr>
      </w:pPr>
    </w:p>
    <w:p w:rsidR="00EB66FA" w:rsidRPr="00041370" w:rsidRDefault="00EB66FA">
      <w:pPr>
        <w:jc w:val="center"/>
        <w:rPr>
          <w:rFonts w:ascii="仿宋" w:eastAsia="仿宋" w:hAnsi="仿宋"/>
          <w:color w:val="000000" w:themeColor="text1"/>
          <w:sz w:val="32"/>
          <w:szCs w:val="32"/>
        </w:rPr>
      </w:pPr>
    </w:p>
    <w:p w:rsidR="00EB66FA" w:rsidRPr="00041370" w:rsidRDefault="00EB66FA">
      <w:pPr>
        <w:jc w:val="center"/>
        <w:rPr>
          <w:rFonts w:ascii="仿宋" w:eastAsia="仿宋" w:hAnsi="仿宋"/>
          <w:color w:val="000000" w:themeColor="text1"/>
          <w:sz w:val="32"/>
          <w:szCs w:val="32"/>
        </w:rPr>
      </w:pPr>
    </w:p>
    <w:p w:rsidR="00EB66FA" w:rsidRPr="00041370" w:rsidRDefault="00EB66FA">
      <w:pPr>
        <w:jc w:val="center"/>
        <w:rPr>
          <w:rFonts w:ascii="仿宋" w:eastAsia="仿宋" w:hAnsi="仿宋"/>
          <w:color w:val="000000" w:themeColor="text1"/>
          <w:sz w:val="32"/>
          <w:szCs w:val="32"/>
        </w:rPr>
      </w:pPr>
    </w:p>
    <w:p w:rsidR="00EB66FA" w:rsidRPr="001F68B5" w:rsidRDefault="0017658B">
      <w:pPr>
        <w:jc w:val="center"/>
        <w:rPr>
          <w:rFonts w:ascii="方正黑体_GBK" w:eastAsia="方正黑体_GBK" w:hAnsi="仿宋"/>
          <w:color w:val="000000" w:themeColor="text1"/>
          <w:sz w:val="44"/>
          <w:szCs w:val="44"/>
        </w:rPr>
      </w:pPr>
      <w:r w:rsidRPr="0017658B">
        <w:rPr>
          <w:rFonts w:ascii="方正黑体_GBK" w:eastAsia="方正黑体_GBK" w:hAnsi="仿宋" w:hint="eastAsia"/>
          <w:color w:val="000000" w:themeColor="text1"/>
          <w:sz w:val="44"/>
          <w:szCs w:val="44"/>
        </w:rPr>
        <w:t>南京市住房保障和房产局印</w:t>
      </w:r>
      <w:r w:rsidRPr="0017658B">
        <w:rPr>
          <w:rFonts w:ascii="方正黑体_GBK" w:eastAsia="方正黑体_GBK" w:hAnsi="仿宋"/>
          <w:color w:val="000000" w:themeColor="text1"/>
          <w:sz w:val="44"/>
          <w:szCs w:val="44"/>
        </w:rPr>
        <w:br w:type="page"/>
      </w:r>
    </w:p>
    <w:p w:rsidR="00EB66FA" w:rsidRPr="00041370" w:rsidRDefault="00EB66FA">
      <w:pPr>
        <w:jc w:val="center"/>
        <w:rPr>
          <w:rFonts w:ascii="仿宋" w:eastAsia="仿宋" w:hAnsi="仿宋"/>
          <w:color w:val="000000" w:themeColor="text1"/>
          <w:sz w:val="32"/>
          <w:szCs w:val="32"/>
        </w:rPr>
      </w:pPr>
    </w:p>
    <w:p w:rsidR="00EB66FA" w:rsidRPr="001F68B5" w:rsidRDefault="0017658B">
      <w:pPr>
        <w:jc w:val="center"/>
        <w:rPr>
          <w:rFonts w:ascii="方正黑体_GBK" w:eastAsia="方正黑体_GBK" w:hAnsi="仿宋"/>
          <w:color w:val="000000" w:themeColor="text1"/>
          <w:sz w:val="44"/>
          <w:szCs w:val="44"/>
        </w:rPr>
      </w:pPr>
      <w:r w:rsidRPr="0017658B">
        <w:rPr>
          <w:rFonts w:ascii="方正黑体_GBK" w:eastAsia="方正黑体_GBK" w:hAnsi="仿宋" w:hint="eastAsia"/>
          <w:color w:val="000000" w:themeColor="text1"/>
          <w:sz w:val="44"/>
          <w:szCs w:val="44"/>
        </w:rPr>
        <w:t>说</w:t>
      </w:r>
      <w:r w:rsidRPr="0017658B">
        <w:rPr>
          <w:rFonts w:ascii="方正黑体_GBK" w:eastAsia="方正黑体_GBK" w:hAnsi="仿宋"/>
          <w:color w:val="000000" w:themeColor="text1"/>
          <w:sz w:val="44"/>
          <w:szCs w:val="44"/>
        </w:rPr>
        <w:t xml:space="preserve"> </w:t>
      </w:r>
      <w:r w:rsidRPr="0017658B">
        <w:rPr>
          <w:rFonts w:ascii="方正黑体_GBK" w:eastAsia="方正黑体_GBK" w:hAnsi="仿宋" w:hint="eastAsia"/>
          <w:color w:val="000000" w:themeColor="text1"/>
          <w:sz w:val="44"/>
          <w:szCs w:val="44"/>
        </w:rPr>
        <w:t>明</w:t>
      </w:r>
      <w:r w:rsidRPr="0017658B">
        <w:rPr>
          <w:rFonts w:ascii="方正黑体_GBK" w:eastAsia="方正黑体_GBK" w:hAnsi="仿宋"/>
          <w:color w:val="000000" w:themeColor="text1"/>
          <w:sz w:val="44"/>
          <w:szCs w:val="44"/>
        </w:rPr>
        <w:t xml:space="preserve"> </w:t>
      </w:r>
      <w:r w:rsidRPr="0017658B">
        <w:rPr>
          <w:rFonts w:ascii="方正黑体_GBK" w:eastAsia="方正黑体_GBK" w:hAnsi="仿宋" w:hint="eastAsia"/>
          <w:color w:val="000000" w:themeColor="text1"/>
          <w:sz w:val="44"/>
          <w:szCs w:val="44"/>
        </w:rPr>
        <w:t>事</w:t>
      </w:r>
      <w:r w:rsidRPr="0017658B">
        <w:rPr>
          <w:rFonts w:ascii="方正黑体_GBK" w:eastAsia="方正黑体_GBK" w:hAnsi="仿宋"/>
          <w:color w:val="000000" w:themeColor="text1"/>
          <w:sz w:val="44"/>
          <w:szCs w:val="44"/>
        </w:rPr>
        <w:t xml:space="preserve"> </w:t>
      </w:r>
      <w:r w:rsidRPr="0017658B">
        <w:rPr>
          <w:rFonts w:ascii="方正黑体_GBK" w:eastAsia="方正黑体_GBK" w:hAnsi="仿宋" w:hint="eastAsia"/>
          <w:color w:val="000000" w:themeColor="text1"/>
          <w:sz w:val="44"/>
          <w:szCs w:val="44"/>
        </w:rPr>
        <w:t>项</w:t>
      </w:r>
    </w:p>
    <w:p w:rsidR="00EB66FA" w:rsidRPr="00041370" w:rsidRDefault="00EB66FA">
      <w:pPr>
        <w:rPr>
          <w:rFonts w:ascii="仿宋" w:eastAsia="仿宋" w:hAnsi="仿宋"/>
          <w:color w:val="000000" w:themeColor="text1"/>
          <w:sz w:val="32"/>
          <w:szCs w:val="32"/>
        </w:rPr>
      </w:pPr>
    </w:p>
    <w:p w:rsidR="002B7A14" w:rsidRDefault="0017658B">
      <w:pPr>
        <w:tabs>
          <w:tab w:val="left" w:pos="420"/>
          <w:tab w:val="left" w:pos="568"/>
        </w:tabs>
        <w:ind w:left="709" w:firstLineChars="100" w:firstLine="320"/>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一、本合同适用于商品房贷款抵押。</w:t>
      </w:r>
    </w:p>
    <w:p w:rsidR="002B7A14" w:rsidRDefault="0017658B">
      <w:pPr>
        <w:tabs>
          <w:tab w:val="left" w:pos="420"/>
          <w:tab w:val="left" w:pos="568"/>
        </w:tabs>
        <w:ind w:left="709" w:firstLineChars="100" w:firstLine="320"/>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二、签订合同前，有关当事人应当出示必须由其本人提供的有关证书和证明文件。</w:t>
      </w:r>
    </w:p>
    <w:p w:rsidR="002B7A14" w:rsidRDefault="0017658B">
      <w:pPr>
        <w:tabs>
          <w:tab w:val="left" w:pos="420"/>
          <w:tab w:val="left" w:pos="568"/>
        </w:tabs>
        <w:ind w:left="709" w:firstLineChars="100" w:firstLine="320"/>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三、本合同签订之前，各方当事人应当仔细阅读本合同全部条款，充分协商，对合同条款及用词理解不一致的，应当协商达成一致意见，必要时可在合同中对其进行明确约定。</w:t>
      </w:r>
    </w:p>
    <w:p w:rsidR="002B7A14" w:rsidRDefault="0017658B">
      <w:pPr>
        <w:tabs>
          <w:tab w:val="left" w:pos="420"/>
          <w:tab w:val="left" w:pos="568"/>
        </w:tabs>
        <w:ind w:left="709" w:firstLineChars="100" w:firstLine="320"/>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四、在“□”中打“√”表示选中，打“×”表示</w:t>
      </w:r>
      <w:proofErr w:type="gramStart"/>
      <w:r w:rsidRPr="0017658B">
        <w:rPr>
          <w:rFonts w:ascii="仿宋" w:eastAsia="仿宋" w:hAnsi="仿宋" w:hint="eastAsia"/>
          <w:color w:val="000000" w:themeColor="text1"/>
          <w:sz w:val="32"/>
          <w:szCs w:val="32"/>
        </w:rPr>
        <w:t>不</w:t>
      </w:r>
      <w:proofErr w:type="gramEnd"/>
      <w:r w:rsidRPr="0017658B">
        <w:rPr>
          <w:rFonts w:ascii="仿宋" w:eastAsia="仿宋" w:hAnsi="仿宋" w:hint="eastAsia"/>
          <w:color w:val="000000" w:themeColor="text1"/>
          <w:sz w:val="32"/>
          <w:szCs w:val="32"/>
        </w:rPr>
        <w:t>选中。</w:t>
      </w:r>
    </w:p>
    <w:p w:rsidR="002B7A14" w:rsidRDefault="0017658B">
      <w:pPr>
        <w:tabs>
          <w:tab w:val="left" w:pos="420"/>
          <w:tab w:val="left" w:pos="568"/>
        </w:tabs>
        <w:ind w:left="709" w:firstLineChars="100" w:firstLine="320"/>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五、本合同为示范文本。为体现合同各方当事人的自愿原则，本合同文本中相关条款后的空白行，供当事人自行约定或补充约定。当事人可以对文本条款的内容进行修改、增补或删减。</w:t>
      </w:r>
    </w:p>
    <w:p w:rsidR="00EB66FA" w:rsidRPr="00041370" w:rsidRDefault="00EB66FA">
      <w:pPr>
        <w:adjustRightInd w:val="0"/>
        <w:snapToGrid w:val="0"/>
        <w:jc w:val="center"/>
        <w:rPr>
          <w:rFonts w:ascii="仿宋" w:eastAsia="仿宋" w:hAnsi="仿宋"/>
          <w:color w:val="000000" w:themeColor="text1"/>
          <w:sz w:val="32"/>
          <w:szCs w:val="32"/>
        </w:rPr>
      </w:pPr>
    </w:p>
    <w:p w:rsidR="00EB66FA" w:rsidRPr="00041370" w:rsidRDefault="00EB66FA">
      <w:pPr>
        <w:adjustRightInd w:val="0"/>
        <w:snapToGrid w:val="0"/>
        <w:jc w:val="center"/>
        <w:rPr>
          <w:rFonts w:ascii="仿宋" w:eastAsia="仿宋" w:hAnsi="仿宋"/>
          <w:color w:val="000000" w:themeColor="text1"/>
          <w:sz w:val="32"/>
          <w:szCs w:val="32"/>
        </w:rPr>
      </w:pPr>
    </w:p>
    <w:p w:rsidR="00EB66FA" w:rsidRPr="00041370" w:rsidRDefault="00EB66FA">
      <w:pPr>
        <w:adjustRightInd w:val="0"/>
        <w:snapToGrid w:val="0"/>
        <w:jc w:val="center"/>
        <w:rPr>
          <w:rFonts w:ascii="仿宋" w:eastAsia="仿宋" w:hAnsi="仿宋"/>
          <w:color w:val="000000" w:themeColor="text1"/>
          <w:sz w:val="32"/>
          <w:szCs w:val="32"/>
        </w:rPr>
        <w:sectPr w:rsidR="00EB66FA" w:rsidRPr="00041370">
          <w:pgSz w:w="10772" w:h="15024"/>
          <w:pgMar w:top="1440" w:right="1304" w:bottom="1440" w:left="1304" w:header="851" w:footer="992" w:gutter="0"/>
          <w:pgNumType w:fmt="numberInDash"/>
          <w:cols w:space="720"/>
          <w:docGrid w:type="lines" w:linePitch="312"/>
        </w:sectPr>
      </w:pPr>
    </w:p>
    <w:p w:rsidR="00EB66FA" w:rsidRPr="00A41D0B" w:rsidRDefault="0017658B">
      <w:pPr>
        <w:adjustRightInd w:val="0"/>
        <w:snapToGrid w:val="0"/>
        <w:jc w:val="center"/>
        <w:rPr>
          <w:rFonts w:ascii="黑体" w:eastAsia="黑体" w:hAnsi="黑体"/>
          <w:color w:val="000000" w:themeColor="text1"/>
          <w:sz w:val="32"/>
          <w:szCs w:val="32"/>
        </w:rPr>
      </w:pPr>
      <w:r w:rsidRPr="0017658B">
        <w:rPr>
          <w:rFonts w:ascii="黑体" w:eastAsia="黑体" w:hAnsi="黑体" w:hint="eastAsia"/>
          <w:color w:val="000000" w:themeColor="text1"/>
          <w:sz w:val="40"/>
          <w:szCs w:val="32"/>
        </w:rPr>
        <w:lastRenderedPageBreak/>
        <w:t>南京市房地产抵押合同</w:t>
      </w:r>
    </w:p>
    <w:p w:rsidR="00EB66FA" w:rsidRPr="00041370" w:rsidRDefault="00EB66FA">
      <w:pPr>
        <w:adjustRightInd w:val="0"/>
        <w:snapToGrid w:val="0"/>
        <w:rPr>
          <w:rFonts w:ascii="仿宋" w:eastAsia="仿宋" w:hAnsi="仿宋"/>
          <w:color w:val="000000" w:themeColor="text1"/>
          <w:sz w:val="32"/>
          <w:szCs w:val="32"/>
        </w:rPr>
      </w:pPr>
    </w:p>
    <w:p w:rsidR="00EB66FA" w:rsidRPr="00041370" w:rsidRDefault="0017658B">
      <w:pPr>
        <w:spacing w:line="240" w:lineRule="atLeast"/>
        <w:jc w:val="left"/>
        <w:rPr>
          <w:rFonts w:ascii="仿宋" w:eastAsia="仿宋" w:hAnsi="仿宋"/>
          <w:color w:val="000000" w:themeColor="text1"/>
          <w:sz w:val="32"/>
          <w:szCs w:val="32"/>
          <w:u w:val="single"/>
        </w:rPr>
      </w:pPr>
      <w:r w:rsidRPr="0017658B">
        <w:rPr>
          <w:rFonts w:ascii="仿宋" w:eastAsia="仿宋" w:hAnsi="仿宋" w:hint="eastAsia"/>
          <w:b/>
          <w:color w:val="000000" w:themeColor="text1"/>
          <w:sz w:val="32"/>
          <w:szCs w:val="32"/>
        </w:rPr>
        <w:t>抵押人</w:t>
      </w:r>
      <w:r w:rsidRPr="0017658B">
        <w:rPr>
          <w:rFonts w:ascii="仿宋" w:eastAsia="仿宋" w:hAnsi="仿宋"/>
          <w:b/>
          <w:color w:val="000000" w:themeColor="text1"/>
          <w:sz w:val="32"/>
          <w:szCs w:val="32"/>
        </w:rPr>
        <w:t>(借款人)：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（以下简称甲方）</w:t>
      </w:r>
    </w:p>
    <w:p w:rsidR="00EB66FA" w:rsidRPr="00041370" w:rsidRDefault="0017658B">
      <w:pPr>
        <w:spacing w:line="240" w:lineRule="atLeast"/>
        <w:jc w:val="left"/>
        <w:rPr>
          <w:rFonts w:ascii="仿宋" w:eastAsia="仿宋" w:hAnsi="仿宋"/>
          <w:color w:val="000000" w:themeColor="text1"/>
          <w:sz w:val="32"/>
          <w:szCs w:val="32"/>
          <w:u w:val="single"/>
        </w:rPr>
      </w:pPr>
      <w:r w:rsidRPr="0017658B">
        <w:rPr>
          <w:rFonts w:ascii="仿宋" w:eastAsia="仿宋" w:hAnsi="仿宋" w:hint="eastAsia"/>
          <w:color w:val="000000" w:themeColor="text1"/>
          <w:sz w:val="32"/>
          <w:szCs w:val="32"/>
        </w:rPr>
        <w:t>证件类型：</w:t>
      </w:r>
      <w:r w:rsidRPr="0017658B">
        <w:rPr>
          <w:rFonts w:ascii="仿宋" w:eastAsia="仿宋" w:hAnsi="仿宋"/>
          <w:color w:val="000000" w:themeColor="text1"/>
          <w:sz w:val="32"/>
          <w:szCs w:val="32"/>
          <w:u w:val="single"/>
        </w:rPr>
        <w:t xml:space="preserve">      </w:t>
      </w:r>
      <w:r w:rsidR="00B56CC5">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证件号码：</w:t>
      </w:r>
      <w:r w:rsidRPr="0017658B">
        <w:rPr>
          <w:rFonts w:ascii="仿宋" w:eastAsia="仿宋" w:hAnsi="仿宋"/>
          <w:color w:val="000000" w:themeColor="text1"/>
          <w:sz w:val="32"/>
          <w:szCs w:val="32"/>
          <w:u w:val="single"/>
        </w:rPr>
        <w:t xml:space="preserve">                          </w:t>
      </w:r>
    </w:p>
    <w:p w:rsidR="00EB66FA" w:rsidRPr="00041370" w:rsidRDefault="00D7348E">
      <w:pPr>
        <w:spacing w:line="240" w:lineRule="atLeast"/>
        <w:jc w:val="left"/>
        <w:rPr>
          <w:rFonts w:ascii="仿宋" w:eastAsia="仿宋" w:hAnsi="仿宋"/>
          <w:color w:val="000000" w:themeColor="text1"/>
          <w:sz w:val="32"/>
          <w:szCs w:val="32"/>
          <w:u w:val="single"/>
        </w:rPr>
      </w:pPr>
      <w:r w:rsidRPr="00041370">
        <w:rPr>
          <w:rFonts w:ascii="仿宋" w:eastAsia="仿宋" w:hAnsi="仿宋" w:hint="eastAsia"/>
          <w:color w:val="000000" w:themeColor="text1"/>
          <w:sz w:val="32"/>
          <w:szCs w:val="32"/>
        </w:rPr>
        <w:t>联系</w:t>
      </w:r>
      <w:r w:rsidR="0017658B" w:rsidRPr="0017658B">
        <w:rPr>
          <w:rFonts w:ascii="仿宋" w:eastAsia="仿宋" w:hAnsi="仿宋" w:hint="eastAsia"/>
          <w:color w:val="000000" w:themeColor="text1"/>
          <w:sz w:val="32"/>
          <w:szCs w:val="32"/>
        </w:rPr>
        <w:t>地址：</w:t>
      </w:r>
      <w:r w:rsidR="00B56CC5">
        <w:rPr>
          <w:rFonts w:ascii="仿宋" w:eastAsia="仿宋" w:hAnsi="仿宋"/>
          <w:color w:val="000000" w:themeColor="text1"/>
          <w:sz w:val="32"/>
          <w:szCs w:val="32"/>
          <w:u w:val="single"/>
        </w:rPr>
        <w:t xml:space="preserve">               </w:t>
      </w:r>
      <w:r w:rsidR="0017658B" w:rsidRPr="0017658B">
        <w:rPr>
          <w:rFonts w:ascii="仿宋" w:eastAsia="仿宋" w:hAnsi="仿宋"/>
          <w:color w:val="000000" w:themeColor="text1"/>
          <w:sz w:val="32"/>
          <w:szCs w:val="32"/>
          <w:u w:val="single"/>
        </w:rPr>
        <w:t xml:space="preserve">  </w:t>
      </w:r>
      <w:r w:rsidR="0017658B" w:rsidRPr="0017658B">
        <w:rPr>
          <w:rFonts w:ascii="仿宋" w:eastAsia="仿宋" w:hAnsi="仿宋" w:hint="eastAsia"/>
          <w:color w:val="000000" w:themeColor="text1"/>
          <w:sz w:val="32"/>
          <w:szCs w:val="32"/>
        </w:rPr>
        <w:t>联系电话：</w:t>
      </w:r>
      <w:r w:rsidR="0017658B" w:rsidRPr="0017658B">
        <w:rPr>
          <w:rFonts w:ascii="仿宋" w:eastAsia="仿宋" w:hAnsi="仿宋"/>
          <w:color w:val="000000" w:themeColor="text1"/>
          <w:sz w:val="32"/>
          <w:szCs w:val="32"/>
          <w:u w:val="single"/>
        </w:rPr>
        <w:t xml:space="preserve">                          </w:t>
      </w:r>
    </w:p>
    <w:p w:rsidR="00EB66FA" w:rsidRPr="00041370" w:rsidRDefault="00EB66FA">
      <w:pPr>
        <w:spacing w:line="240" w:lineRule="atLeast"/>
        <w:jc w:val="left"/>
        <w:rPr>
          <w:rFonts w:ascii="仿宋" w:eastAsia="仿宋" w:hAnsi="仿宋"/>
          <w:b/>
          <w:color w:val="000000" w:themeColor="text1"/>
          <w:sz w:val="32"/>
          <w:szCs w:val="32"/>
        </w:rPr>
      </w:pPr>
    </w:p>
    <w:p w:rsidR="00EB66FA" w:rsidRPr="00041370" w:rsidRDefault="0017658B">
      <w:pPr>
        <w:spacing w:line="240" w:lineRule="atLeast"/>
        <w:jc w:val="left"/>
        <w:rPr>
          <w:rFonts w:ascii="仿宋" w:eastAsia="仿宋" w:hAnsi="仿宋"/>
          <w:color w:val="000000" w:themeColor="text1"/>
          <w:sz w:val="32"/>
          <w:szCs w:val="32"/>
          <w:u w:val="single"/>
        </w:rPr>
      </w:pPr>
      <w:r w:rsidRPr="0017658B">
        <w:rPr>
          <w:rFonts w:ascii="仿宋" w:eastAsia="仿宋" w:hAnsi="仿宋" w:hint="eastAsia"/>
          <w:b/>
          <w:color w:val="000000" w:themeColor="text1"/>
          <w:sz w:val="32"/>
          <w:szCs w:val="32"/>
        </w:rPr>
        <w:t>抵押权人（贷款人）：</w:t>
      </w:r>
      <w:r w:rsidRPr="0017658B">
        <w:rPr>
          <w:rFonts w:ascii="仿宋" w:eastAsia="仿宋" w:hAnsi="仿宋"/>
          <w:color w:val="000000" w:themeColor="text1"/>
          <w:sz w:val="32"/>
          <w:szCs w:val="32"/>
          <w:u w:val="single"/>
        </w:rPr>
        <w:t xml:space="preserve">                           </w:t>
      </w:r>
      <w:r w:rsidR="00E5766C">
        <w:rPr>
          <w:rFonts w:ascii="仿宋" w:eastAsia="仿宋" w:hAnsi="仿宋" w:hint="eastAsia"/>
          <w:color w:val="000000" w:themeColor="text1"/>
          <w:sz w:val="32"/>
          <w:szCs w:val="32"/>
          <w:u w:val="single"/>
        </w:rPr>
        <w:t xml:space="preserve">   </w:t>
      </w:r>
      <w:r w:rsidR="009E7C52">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（以下简称乙方）</w:t>
      </w:r>
    </w:p>
    <w:p w:rsidR="00EB66FA" w:rsidRPr="00041370" w:rsidRDefault="0017658B">
      <w:pPr>
        <w:spacing w:line="240" w:lineRule="atLeast"/>
        <w:jc w:val="left"/>
        <w:rPr>
          <w:rFonts w:ascii="仿宋" w:eastAsia="仿宋" w:hAnsi="仿宋"/>
          <w:color w:val="000000" w:themeColor="text1"/>
          <w:sz w:val="32"/>
          <w:szCs w:val="32"/>
          <w:u w:val="single"/>
        </w:rPr>
      </w:pPr>
      <w:r w:rsidRPr="0017658B">
        <w:rPr>
          <w:rFonts w:ascii="仿宋" w:eastAsia="仿宋" w:hAnsi="仿宋" w:hint="eastAsia"/>
          <w:color w:val="000000" w:themeColor="text1"/>
          <w:sz w:val="32"/>
          <w:szCs w:val="32"/>
        </w:rPr>
        <w:t>证件类型：</w:t>
      </w:r>
      <w:r w:rsidRPr="0017658B">
        <w:rPr>
          <w:rFonts w:ascii="仿宋" w:eastAsia="仿宋" w:hAnsi="仿宋"/>
          <w:color w:val="000000" w:themeColor="text1"/>
          <w:sz w:val="32"/>
          <w:szCs w:val="32"/>
          <w:u w:val="single"/>
        </w:rPr>
        <w:t xml:space="preserve">  </w:t>
      </w:r>
      <w:r w:rsidR="00A41D0B" w:rsidRPr="00A41D0B">
        <w:rPr>
          <w:rFonts w:ascii="仿宋" w:eastAsia="仿宋" w:hAnsi="仿宋" w:hint="eastAsia"/>
          <w:color w:val="000000" w:themeColor="text1"/>
          <w:sz w:val="32"/>
          <w:szCs w:val="32"/>
          <w:u w:val="single"/>
        </w:rPr>
        <w:t xml:space="preserve">      </w:t>
      </w:r>
      <w:r w:rsidR="00A41D0B">
        <w:rPr>
          <w:rFonts w:ascii="仿宋" w:eastAsia="仿宋" w:hAnsi="仿宋" w:hint="eastAsia"/>
          <w:color w:val="000000" w:themeColor="text1"/>
          <w:sz w:val="32"/>
          <w:szCs w:val="32"/>
          <w:u w:val="single"/>
        </w:rPr>
        <w:t xml:space="preserve">       </w:t>
      </w:r>
      <w:r w:rsidR="00A41D0B" w:rsidRPr="00A41D0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证件号码：</w:t>
      </w:r>
      <w:r w:rsidRPr="0017658B">
        <w:rPr>
          <w:rFonts w:ascii="仿宋" w:eastAsia="仿宋" w:hAnsi="仿宋"/>
          <w:color w:val="000000" w:themeColor="text1"/>
          <w:sz w:val="32"/>
          <w:szCs w:val="32"/>
          <w:u w:val="single"/>
        </w:rPr>
        <w:t xml:space="preserve">                    </w:t>
      </w:r>
    </w:p>
    <w:p w:rsidR="00EB66FA" w:rsidRPr="00041370" w:rsidRDefault="0017658B">
      <w:pPr>
        <w:spacing w:line="240" w:lineRule="atLeast"/>
        <w:jc w:val="left"/>
        <w:rPr>
          <w:rFonts w:ascii="仿宋" w:eastAsia="仿宋" w:hAnsi="仿宋"/>
          <w:color w:val="000000" w:themeColor="text1"/>
          <w:sz w:val="32"/>
          <w:szCs w:val="32"/>
          <w:u w:val="single"/>
        </w:rPr>
      </w:pPr>
      <w:r w:rsidRPr="0017658B">
        <w:rPr>
          <w:rFonts w:ascii="仿宋" w:eastAsia="仿宋" w:hAnsi="仿宋" w:hint="eastAsia"/>
          <w:color w:val="000000" w:themeColor="text1"/>
          <w:sz w:val="32"/>
          <w:szCs w:val="32"/>
        </w:rPr>
        <w:t>地址：</w:t>
      </w:r>
      <w:r w:rsidRPr="0017658B">
        <w:rPr>
          <w:rFonts w:ascii="仿宋" w:eastAsia="仿宋" w:hAnsi="仿宋"/>
          <w:color w:val="000000" w:themeColor="text1"/>
          <w:sz w:val="32"/>
          <w:szCs w:val="32"/>
          <w:u w:val="single"/>
        </w:rPr>
        <w:t xml:space="preserve">        </w:t>
      </w:r>
      <w:r w:rsidR="00A41D0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联系电话：</w:t>
      </w:r>
      <w:r w:rsidRPr="0017658B">
        <w:rPr>
          <w:rFonts w:ascii="仿宋" w:eastAsia="仿宋" w:hAnsi="仿宋"/>
          <w:color w:val="000000" w:themeColor="text1"/>
          <w:sz w:val="32"/>
          <w:szCs w:val="32"/>
          <w:u w:val="single"/>
        </w:rPr>
        <w:t xml:space="preserve">         </w:t>
      </w:r>
      <w:r w:rsidR="00A41D0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p>
    <w:p w:rsidR="00EB66FA" w:rsidRPr="00041370" w:rsidRDefault="00EB66FA">
      <w:pPr>
        <w:spacing w:line="240" w:lineRule="atLeast"/>
        <w:ind w:firstLine="560"/>
        <w:jc w:val="left"/>
        <w:rPr>
          <w:rFonts w:ascii="仿宋" w:eastAsia="仿宋" w:hAnsi="仿宋"/>
          <w:color w:val="000000" w:themeColor="text1"/>
          <w:sz w:val="32"/>
          <w:szCs w:val="32"/>
          <w:u w:val="single"/>
        </w:rPr>
      </w:pPr>
    </w:p>
    <w:p w:rsidR="00EB66FA" w:rsidRPr="00041370" w:rsidRDefault="0017658B">
      <w:pPr>
        <w:spacing w:line="240" w:lineRule="atLeast"/>
        <w:ind w:firstLine="560"/>
        <w:jc w:val="left"/>
        <w:rPr>
          <w:rFonts w:ascii="仿宋" w:eastAsia="仿宋" w:hAnsi="仿宋" w:cs="宋体"/>
          <w:color w:val="000000" w:themeColor="text1"/>
          <w:kern w:val="0"/>
          <w:sz w:val="32"/>
          <w:szCs w:val="32"/>
        </w:rPr>
      </w:pPr>
      <w:r w:rsidRPr="0017658B">
        <w:rPr>
          <w:rFonts w:ascii="仿宋" w:eastAsia="仿宋" w:hAnsi="仿宋" w:cs="宋体" w:hint="eastAsia"/>
          <w:color w:val="000000" w:themeColor="text1"/>
          <w:kern w:val="0"/>
          <w:sz w:val="32"/>
          <w:szCs w:val="32"/>
        </w:rPr>
        <w:t>抵押双方当事人在自愿、平等、公平及诚实信用的基础上，根据《中华人民共和国民法典》、《中华人民共和国城市房地产管理法》等法律、法规的规定，就房地产抵押相关内容协商达成一致意见，签订本房地产抵押合同。</w:t>
      </w:r>
    </w:p>
    <w:p w:rsidR="00EB66FA" w:rsidRPr="00041370" w:rsidRDefault="0017658B">
      <w:pPr>
        <w:adjustRightInd w:val="0"/>
        <w:snapToGrid w:val="0"/>
        <w:spacing w:line="360" w:lineRule="auto"/>
        <w:ind w:leftChars="200" w:left="420" w:firstLineChars="100" w:firstLine="321"/>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第一条</w:t>
      </w:r>
      <w:r w:rsidRPr="0017658B">
        <w:rPr>
          <w:rFonts w:ascii="仿宋" w:eastAsia="仿宋" w:hAnsi="仿宋"/>
          <w:b/>
          <w:bCs/>
          <w:color w:val="000000" w:themeColor="text1"/>
          <w:sz w:val="32"/>
          <w:szCs w:val="32"/>
        </w:rPr>
        <w:t xml:space="preserve">  </w:t>
      </w:r>
      <w:r w:rsidRPr="0017658B">
        <w:rPr>
          <w:rFonts w:ascii="仿宋" w:eastAsia="仿宋" w:hAnsi="仿宋" w:hint="eastAsia"/>
          <w:color w:val="000000" w:themeColor="text1"/>
          <w:sz w:val="32"/>
          <w:szCs w:val="32"/>
        </w:rPr>
        <w:t>甲方抵押担保的主债权：</w:t>
      </w:r>
    </w:p>
    <w:p w:rsidR="00EB66FA" w:rsidRPr="00041370" w:rsidRDefault="00072700">
      <w:pPr>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w:t>
      </w:r>
      <w:r w:rsidR="0017658B" w:rsidRPr="0017658B">
        <w:rPr>
          <w:rFonts w:ascii="仿宋" w:eastAsia="仿宋" w:hAnsi="仿宋" w:hint="eastAsia"/>
          <w:color w:val="000000" w:themeColor="text1"/>
          <w:sz w:val="32"/>
          <w:szCs w:val="32"/>
        </w:rPr>
        <w:t>主债</w:t>
      </w:r>
      <w:r w:rsidR="0017658B" w:rsidRPr="0017658B">
        <w:rPr>
          <w:rFonts w:ascii="仿宋" w:eastAsia="仿宋" w:hAnsi="仿宋" w:hint="eastAsia"/>
          <w:bCs/>
          <w:iCs/>
          <w:color w:val="000000" w:themeColor="text1"/>
          <w:sz w:val="32"/>
          <w:szCs w:val="32"/>
        </w:rPr>
        <w:t>权</w:t>
      </w:r>
      <w:r w:rsidR="0017658B" w:rsidRPr="0017658B">
        <w:rPr>
          <w:rFonts w:ascii="仿宋" w:eastAsia="仿宋" w:hAnsi="仿宋" w:hint="eastAsia"/>
          <w:color w:val="000000" w:themeColor="text1"/>
          <w:sz w:val="32"/>
          <w:szCs w:val="32"/>
        </w:rPr>
        <w:t>合同名称为《</w:t>
      </w:r>
      <w:r w:rsidR="0017658B" w:rsidRPr="0017658B">
        <w:rPr>
          <w:rFonts w:ascii="仿宋" w:eastAsia="仿宋" w:hAnsi="仿宋"/>
          <w:color w:val="000000" w:themeColor="text1"/>
          <w:sz w:val="32"/>
          <w:szCs w:val="32"/>
          <w:u w:val="single"/>
        </w:rPr>
        <w:t xml:space="preserve">                 </w:t>
      </w:r>
      <w:r w:rsidR="0017658B" w:rsidRPr="0017658B">
        <w:rPr>
          <w:rFonts w:ascii="仿宋" w:eastAsia="仿宋" w:hAnsi="仿宋" w:hint="eastAsia"/>
          <w:color w:val="000000" w:themeColor="text1"/>
          <w:sz w:val="32"/>
          <w:szCs w:val="32"/>
        </w:rPr>
        <w:t>》，编号为</w:t>
      </w:r>
      <w:r w:rsidR="0017658B" w:rsidRPr="0017658B">
        <w:rPr>
          <w:rFonts w:ascii="仿宋" w:eastAsia="仿宋" w:hAnsi="仿宋"/>
          <w:color w:val="000000" w:themeColor="text1"/>
          <w:sz w:val="32"/>
          <w:szCs w:val="32"/>
          <w:u w:val="single"/>
        </w:rPr>
        <w:t xml:space="preserve">                     </w:t>
      </w:r>
      <w:r w:rsidR="0017658B" w:rsidRPr="0017658B">
        <w:rPr>
          <w:rFonts w:ascii="仿宋" w:eastAsia="仿宋" w:hAnsi="仿宋" w:hint="eastAsia"/>
          <w:color w:val="000000" w:themeColor="text1"/>
          <w:sz w:val="32"/>
          <w:szCs w:val="32"/>
        </w:rPr>
        <w:t>；</w:t>
      </w:r>
    </w:p>
    <w:p w:rsidR="00EB66FA" w:rsidRPr="00041370" w:rsidRDefault="00072700">
      <w:pPr>
        <w:snapToGrid w:val="0"/>
        <w:spacing w:line="360" w:lineRule="auto"/>
        <w:ind w:firstLineChars="200" w:firstLine="640"/>
        <w:jc w:val="left"/>
        <w:rPr>
          <w:rFonts w:ascii="仿宋" w:eastAsia="仿宋" w:hAnsi="仿宋"/>
          <w:color w:val="000000" w:themeColor="text1"/>
          <w:spacing w:val="-20"/>
          <w:kern w:val="0"/>
          <w:sz w:val="32"/>
          <w:szCs w:val="32"/>
        </w:rPr>
      </w:pPr>
      <w:r>
        <w:rPr>
          <w:rFonts w:ascii="仿宋" w:eastAsia="仿宋" w:hAnsi="仿宋" w:hint="eastAsia"/>
          <w:color w:val="000000" w:themeColor="text1"/>
          <w:sz w:val="32"/>
          <w:szCs w:val="32"/>
        </w:rPr>
        <w:t>（二）</w:t>
      </w:r>
      <w:r w:rsidR="0017658B" w:rsidRPr="0017658B">
        <w:rPr>
          <w:rFonts w:ascii="仿宋" w:eastAsia="仿宋" w:hAnsi="仿宋" w:hint="eastAsia"/>
          <w:color w:val="000000" w:themeColor="text1"/>
          <w:sz w:val="32"/>
          <w:szCs w:val="32"/>
        </w:rPr>
        <w:t>主债权数额为</w:t>
      </w:r>
      <w:r w:rsidR="0017658B" w:rsidRPr="0017658B">
        <w:rPr>
          <w:rFonts w:ascii="仿宋" w:eastAsia="仿宋" w:hAnsi="仿宋" w:hint="eastAsia"/>
          <w:color w:val="000000" w:themeColor="text1"/>
          <w:spacing w:val="-20"/>
          <w:sz w:val="32"/>
          <w:szCs w:val="32"/>
        </w:rPr>
        <w:t>（币种</w:t>
      </w:r>
      <w:r w:rsidR="0017658B" w:rsidRPr="0017658B">
        <w:rPr>
          <w:rFonts w:ascii="仿宋" w:eastAsia="仿宋" w:hAnsi="仿宋"/>
          <w:color w:val="000000" w:themeColor="text1"/>
          <w:spacing w:val="-20"/>
          <w:sz w:val="32"/>
          <w:szCs w:val="32"/>
          <w:u w:val="single"/>
        </w:rPr>
        <w:t xml:space="preserve">     </w:t>
      </w:r>
      <w:r w:rsidR="0017658B" w:rsidRPr="0017658B">
        <w:rPr>
          <w:rFonts w:ascii="仿宋" w:eastAsia="仿宋" w:hAnsi="仿宋" w:hint="eastAsia"/>
          <w:color w:val="000000" w:themeColor="text1"/>
          <w:spacing w:val="-20"/>
          <w:sz w:val="32"/>
          <w:szCs w:val="32"/>
        </w:rPr>
        <w:t>）（大写）</w:t>
      </w:r>
      <w:r w:rsidR="0017658B" w:rsidRPr="0017658B">
        <w:rPr>
          <w:rFonts w:ascii="仿宋" w:eastAsia="仿宋" w:hAnsi="仿宋"/>
          <w:color w:val="000000" w:themeColor="text1"/>
          <w:spacing w:val="-20"/>
          <w:sz w:val="32"/>
          <w:szCs w:val="32"/>
          <w:u w:val="single"/>
        </w:rPr>
        <w:t xml:space="preserve">      </w:t>
      </w:r>
      <w:r>
        <w:rPr>
          <w:rFonts w:ascii="仿宋" w:eastAsia="仿宋" w:hAnsi="仿宋" w:hint="eastAsia"/>
          <w:color w:val="000000" w:themeColor="text1"/>
          <w:spacing w:val="-20"/>
          <w:sz w:val="32"/>
          <w:szCs w:val="32"/>
          <w:u w:val="single"/>
        </w:rPr>
        <w:t xml:space="preserve">        </w:t>
      </w:r>
      <w:r w:rsidRPr="00072700">
        <w:rPr>
          <w:rFonts w:ascii="仿宋" w:eastAsia="仿宋" w:hAnsi="仿宋" w:hint="eastAsia"/>
          <w:color w:val="000000" w:themeColor="text1"/>
          <w:spacing w:val="-20"/>
          <w:sz w:val="32"/>
          <w:szCs w:val="32"/>
        </w:rPr>
        <w:t>元</w:t>
      </w:r>
      <w:r w:rsidR="0017658B" w:rsidRPr="0017658B">
        <w:rPr>
          <w:rFonts w:ascii="仿宋" w:eastAsia="仿宋" w:hAnsi="仿宋" w:hint="eastAsia"/>
          <w:color w:val="000000" w:themeColor="text1"/>
          <w:spacing w:val="-20"/>
          <w:sz w:val="32"/>
          <w:szCs w:val="32"/>
        </w:rPr>
        <w:t>，</w:t>
      </w:r>
      <w:r w:rsidR="0017658B" w:rsidRPr="0017658B">
        <w:rPr>
          <w:rFonts w:ascii="仿宋" w:eastAsia="仿宋" w:hAnsi="仿宋" w:hint="eastAsia"/>
          <w:color w:val="000000" w:themeColor="text1"/>
          <w:spacing w:val="-20"/>
          <w:sz w:val="32"/>
          <w:szCs w:val="32"/>
        </w:rPr>
        <w:lastRenderedPageBreak/>
        <w:t>（小写）</w:t>
      </w:r>
      <w:r w:rsidR="0017658B" w:rsidRPr="0017658B">
        <w:rPr>
          <w:rFonts w:ascii="仿宋" w:eastAsia="仿宋" w:hAnsi="仿宋"/>
          <w:color w:val="000000" w:themeColor="text1"/>
          <w:spacing w:val="-20"/>
          <w:sz w:val="32"/>
          <w:szCs w:val="32"/>
          <w:u w:val="single"/>
        </w:rPr>
        <w:t xml:space="preserve">                      </w:t>
      </w:r>
      <w:r w:rsidRPr="00072700">
        <w:rPr>
          <w:rFonts w:ascii="仿宋" w:eastAsia="仿宋" w:hAnsi="仿宋" w:hint="eastAsia"/>
          <w:color w:val="000000" w:themeColor="text1"/>
          <w:spacing w:val="-20"/>
          <w:sz w:val="32"/>
          <w:szCs w:val="32"/>
        </w:rPr>
        <w:t>元</w:t>
      </w:r>
      <w:r w:rsidR="0017658B" w:rsidRPr="0017658B">
        <w:rPr>
          <w:rFonts w:ascii="仿宋" w:eastAsia="仿宋" w:hAnsi="仿宋" w:hint="eastAsia"/>
          <w:color w:val="000000" w:themeColor="text1"/>
          <w:spacing w:val="-20"/>
          <w:sz w:val="32"/>
          <w:szCs w:val="32"/>
        </w:rPr>
        <w:t>；</w:t>
      </w:r>
      <w:r w:rsidR="0017658B" w:rsidRPr="0017658B">
        <w:rPr>
          <w:rFonts w:ascii="仿宋" w:eastAsia="仿宋" w:hAnsi="仿宋" w:hint="eastAsia"/>
          <w:color w:val="000000" w:themeColor="text1"/>
          <w:sz w:val="32"/>
          <w:szCs w:val="32"/>
        </w:rPr>
        <w:t>被担保主债权数额</w:t>
      </w:r>
      <w:r w:rsidR="0017658B" w:rsidRPr="0017658B">
        <w:rPr>
          <w:rFonts w:ascii="仿宋" w:eastAsia="仿宋" w:hAnsi="仿宋" w:hint="eastAsia"/>
          <w:color w:val="000000" w:themeColor="text1"/>
          <w:spacing w:val="-20"/>
          <w:kern w:val="0"/>
          <w:sz w:val="32"/>
          <w:szCs w:val="32"/>
        </w:rPr>
        <w:t>（币种</w:t>
      </w:r>
      <w:r w:rsidR="0017658B" w:rsidRPr="0017658B">
        <w:rPr>
          <w:rFonts w:ascii="仿宋" w:eastAsia="仿宋" w:hAnsi="仿宋"/>
          <w:color w:val="000000" w:themeColor="text1"/>
          <w:spacing w:val="-20"/>
          <w:sz w:val="32"/>
          <w:szCs w:val="32"/>
          <w:u w:val="single"/>
        </w:rPr>
        <w:t xml:space="preserve">       </w:t>
      </w:r>
      <w:r w:rsidR="0017658B" w:rsidRPr="0017658B">
        <w:rPr>
          <w:rFonts w:ascii="仿宋" w:eastAsia="仿宋" w:hAnsi="仿宋" w:hint="eastAsia"/>
          <w:color w:val="000000" w:themeColor="text1"/>
          <w:spacing w:val="-20"/>
          <w:kern w:val="0"/>
          <w:sz w:val="32"/>
          <w:szCs w:val="32"/>
        </w:rPr>
        <w:t>）</w:t>
      </w:r>
      <w:r w:rsidR="0017658B" w:rsidRPr="0017658B">
        <w:rPr>
          <w:rFonts w:ascii="仿宋" w:eastAsia="仿宋" w:hAnsi="仿宋" w:hint="eastAsia"/>
          <w:color w:val="000000" w:themeColor="text1"/>
          <w:spacing w:val="-20"/>
          <w:sz w:val="32"/>
          <w:szCs w:val="32"/>
        </w:rPr>
        <w:t>（大写）</w:t>
      </w:r>
      <w:r w:rsidR="0017658B" w:rsidRPr="0017658B">
        <w:rPr>
          <w:rFonts w:ascii="仿宋" w:eastAsia="仿宋" w:hAnsi="仿宋"/>
          <w:color w:val="000000" w:themeColor="text1"/>
          <w:spacing w:val="-20"/>
          <w:sz w:val="32"/>
          <w:szCs w:val="32"/>
          <w:u w:val="single"/>
        </w:rPr>
        <w:t xml:space="preserve">                 </w:t>
      </w:r>
      <w:r w:rsidRPr="00072700">
        <w:rPr>
          <w:rFonts w:ascii="仿宋" w:eastAsia="仿宋" w:hAnsi="仿宋" w:hint="eastAsia"/>
          <w:color w:val="000000" w:themeColor="text1"/>
          <w:spacing w:val="-20"/>
          <w:sz w:val="32"/>
          <w:szCs w:val="32"/>
        </w:rPr>
        <w:t>元</w:t>
      </w:r>
      <w:r w:rsidR="0017658B" w:rsidRPr="0017658B">
        <w:rPr>
          <w:rFonts w:ascii="仿宋" w:eastAsia="仿宋" w:hAnsi="仿宋" w:hint="eastAsia"/>
          <w:color w:val="000000" w:themeColor="text1"/>
          <w:spacing w:val="-20"/>
          <w:sz w:val="32"/>
          <w:szCs w:val="32"/>
        </w:rPr>
        <w:t>，（小写）</w:t>
      </w:r>
      <w:r w:rsidR="0017658B" w:rsidRPr="0017658B">
        <w:rPr>
          <w:rFonts w:ascii="仿宋" w:eastAsia="仿宋" w:hAnsi="仿宋"/>
          <w:color w:val="000000" w:themeColor="text1"/>
          <w:spacing w:val="-20"/>
          <w:sz w:val="32"/>
          <w:szCs w:val="32"/>
          <w:u w:val="single"/>
        </w:rPr>
        <w:t xml:space="preserve">                  </w:t>
      </w:r>
      <w:r w:rsidR="00371D9D">
        <w:rPr>
          <w:rFonts w:ascii="仿宋" w:eastAsia="仿宋" w:hAnsi="仿宋" w:hint="eastAsia"/>
          <w:color w:val="000000" w:themeColor="text1"/>
          <w:spacing w:val="-20"/>
          <w:sz w:val="32"/>
          <w:szCs w:val="32"/>
          <w:u w:val="single"/>
        </w:rPr>
        <w:t xml:space="preserve">    </w:t>
      </w:r>
      <w:r w:rsidRPr="00072700">
        <w:rPr>
          <w:rFonts w:ascii="仿宋" w:eastAsia="仿宋" w:hAnsi="仿宋" w:hint="eastAsia"/>
          <w:color w:val="000000" w:themeColor="text1"/>
          <w:spacing w:val="-20"/>
          <w:sz w:val="32"/>
          <w:szCs w:val="32"/>
        </w:rPr>
        <w:t>元</w:t>
      </w:r>
      <w:r w:rsidR="0017658B" w:rsidRPr="0017658B">
        <w:rPr>
          <w:rFonts w:ascii="仿宋" w:eastAsia="仿宋" w:hAnsi="仿宋" w:hint="eastAsia"/>
          <w:color w:val="000000" w:themeColor="text1"/>
          <w:spacing w:val="-20"/>
          <w:sz w:val="32"/>
          <w:szCs w:val="32"/>
        </w:rPr>
        <w:t>。</w:t>
      </w:r>
    </w:p>
    <w:p w:rsidR="00EB66FA" w:rsidRPr="00041370" w:rsidRDefault="0017658B">
      <w:pPr>
        <w:snapToGrid w:val="0"/>
        <w:spacing w:line="360" w:lineRule="auto"/>
        <w:ind w:firstLineChars="200" w:firstLine="640"/>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债务履行期限为自</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年</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月</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日起至</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年</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月</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日止。</w:t>
      </w:r>
    </w:p>
    <w:p w:rsidR="00EB66FA" w:rsidRPr="00041370" w:rsidRDefault="0017658B">
      <w:pPr>
        <w:spacing w:line="240" w:lineRule="atLeast"/>
        <w:ind w:firstLine="562"/>
        <w:rPr>
          <w:rFonts w:ascii="仿宋" w:eastAsia="仿宋" w:hAnsi="仿宋" w:cs="宋体"/>
          <w:color w:val="000000" w:themeColor="text1"/>
          <w:kern w:val="0"/>
          <w:sz w:val="32"/>
          <w:szCs w:val="32"/>
        </w:rPr>
      </w:pPr>
      <w:r w:rsidRPr="0017658B">
        <w:rPr>
          <w:rFonts w:ascii="仿宋" w:eastAsia="仿宋" w:hAnsi="仿宋" w:cs="宋体" w:hint="eastAsia"/>
          <w:color w:val="000000" w:themeColor="text1"/>
          <w:kern w:val="0"/>
          <w:sz w:val="32"/>
          <w:szCs w:val="32"/>
        </w:rPr>
        <w:t>（三）为保障抵押权人在主合同项下享有的债权得以实现，抵押人自愿以其有权处分的房地产（本合同第二条项下之房地产）为债务人履行主合同向抵押权人做抵押担保。</w:t>
      </w:r>
    </w:p>
    <w:p w:rsidR="00EB66FA" w:rsidRPr="00041370" w:rsidRDefault="0017658B">
      <w:pPr>
        <w:spacing w:line="240" w:lineRule="atLeast"/>
        <w:ind w:firstLine="560"/>
        <w:rPr>
          <w:rFonts w:ascii="仿宋" w:eastAsia="仿宋" w:hAnsi="仿宋" w:cs="宋体"/>
          <w:color w:val="000000" w:themeColor="text1"/>
          <w:kern w:val="0"/>
          <w:sz w:val="32"/>
          <w:szCs w:val="32"/>
        </w:rPr>
      </w:pPr>
      <w:r w:rsidRPr="0017658B">
        <w:rPr>
          <w:rFonts w:ascii="仿宋" w:eastAsia="仿宋" w:hAnsi="仿宋" w:cs="宋体" w:hint="eastAsia"/>
          <w:color w:val="000000" w:themeColor="text1"/>
          <w:kern w:val="0"/>
          <w:sz w:val="32"/>
          <w:szCs w:val="32"/>
        </w:rPr>
        <w:t>（四）抵押权人经实地勘验，在充分了解该房地产权属状况及使用与管理现状的基础上，同意接受抵押人的房地产抵押。</w:t>
      </w:r>
    </w:p>
    <w:p w:rsidR="00EB66FA" w:rsidRPr="00041370" w:rsidRDefault="0017658B">
      <w:pPr>
        <w:spacing w:line="240" w:lineRule="atLeast"/>
        <w:ind w:firstLine="555"/>
        <w:jc w:val="left"/>
        <w:rPr>
          <w:rFonts w:ascii="仿宋" w:eastAsia="仿宋" w:hAnsi="仿宋" w:cs="宋体"/>
          <w:color w:val="000000" w:themeColor="text1"/>
          <w:kern w:val="0"/>
          <w:sz w:val="32"/>
          <w:szCs w:val="32"/>
        </w:rPr>
      </w:pPr>
      <w:r w:rsidRPr="0017658B">
        <w:rPr>
          <w:rFonts w:ascii="仿宋" w:eastAsia="仿宋" w:hAnsi="仿宋"/>
          <w:color w:val="000000" w:themeColor="text1"/>
          <w:sz w:val="32"/>
          <w:szCs w:val="32"/>
        </w:rPr>
        <w:t xml:space="preserve">  </w:t>
      </w:r>
      <w:r w:rsidRPr="0017658B">
        <w:rPr>
          <w:rFonts w:ascii="仿宋" w:eastAsia="仿宋" w:hAnsi="仿宋" w:hint="eastAsia"/>
          <w:b/>
          <w:bCs/>
          <w:color w:val="000000" w:themeColor="text1"/>
          <w:sz w:val="32"/>
          <w:szCs w:val="32"/>
        </w:rPr>
        <w:t>第二条</w:t>
      </w:r>
      <w:r w:rsidRPr="0017658B">
        <w:rPr>
          <w:rFonts w:ascii="仿宋" w:eastAsia="仿宋" w:hAnsi="仿宋"/>
          <w:color w:val="000000" w:themeColor="text1"/>
          <w:sz w:val="32"/>
          <w:szCs w:val="32"/>
        </w:rPr>
        <w:t xml:space="preserve">  </w:t>
      </w:r>
      <w:r w:rsidRPr="0017658B">
        <w:rPr>
          <w:rFonts w:ascii="仿宋" w:eastAsia="仿宋" w:hAnsi="仿宋" w:cs="宋体" w:hint="eastAsia"/>
          <w:color w:val="000000" w:themeColor="text1"/>
          <w:kern w:val="0"/>
          <w:sz w:val="32"/>
          <w:szCs w:val="32"/>
        </w:rPr>
        <w:t>本合同设定抵押的房地产为商品房</w:t>
      </w:r>
      <w:r w:rsidRPr="0017658B">
        <w:rPr>
          <w:rFonts w:ascii="仿宋" w:eastAsia="仿宋" w:hAnsi="仿宋" w:hint="eastAsia"/>
          <w:color w:val="000000" w:themeColor="text1"/>
          <w:sz w:val="32"/>
          <w:szCs w:val="32"/>
        </w:rPr>
        <w:t>□</w:t>
      </w:r>
      <w:r w:rsidRPr="0017658B">
        <w:rPr>
          <w:rFonts w:ascii="仿宋" w:eastAsia="仿宋" w:hAnsi="仿宋" w:cs="宋体" w:hint="eastAsia"/>
          <w:color w:val="000000" w:themeColor="text1"/>
          <w:kern w:val="0"/>
          <w:sz w:val="32"/>
          <w:szCs w:val="32"/>
        </w:rPr>
        <w:t>预售</w:t>
      </w:r>
      <w:r w:rsidRPr="0017658B">
        <w:rPr>
          <w:rFonts w:ascii="仿宋" w:eastAsia="仿宋" w:hAnsi="仿宋" w:cs="宋体"/>
          <w:color w:val="000000" w:themeColor="text1"/>
          <w:kern w:val="0"/>
          <w:sz w:val="32"/>
          <w:szCs w:val="32"/>
        </w:rPr>
        <w:t xml:space="preserve"> </w:t>
      </w:r>
      <w:r w:rsidRPr="0017658B">
        <w:rPr>
          <w:rFonts w:ascii="仿宋" w:eastAsia="仿宋" w:hAnsi="仿宋" w:hint="eastAsia"/>
          <w:color w:val="000000" w:themeColor="text1"/>
          <w:sz w:val="32"/>
          <w:szCs w:val="32"/>
        </w:rPr>
        <w:t>□</w:t>
      </w:r>
      <w:r w:rsidRPr="0017658B">
        <w:rPr>
          <w:rFonts w:ascii="仿宋" w:eastAsia="仿宋" w:hAnsi="仿宋" w:cs="宋体" w:hint="eastAsia"/>
          <w:color w:val="000000" w:themeColor="text1"/>
          <w:kern w:val="0"/>
          <w:sz w:val="32"/>
          <w:szCs w:val="32"/>
        </w:rPr>
        <w:t>现售，基本情况如下：</w:t>
      </w:r>
    </w:p>
    <w:p w:rsidR="00EB66FA" w:rsidRPr="00041370" w:rsidRDefault="0017658B">
      <w:pPr>
        <w:spacing w:line="240" w:lineRule="atLeast"/>
        <w:ind w:firstLine="560"/>
        <w:jc w:val="left"/>
        <w:rPr>
          <w:rFonts w:ascii="仿宋" w:eastAsia="仿宋" w:hAnsi="仿宋" w:cs="宋体"/>
          <w:color w:val="000000" w:themeColor="text1"/>
          <w:kern w:val="0"/>
          <w:sz w:val="32"/>
          <w:szCs w:val="32"/>
        </w:rPr>
      </w:pPr>
      <w:r w:rsidRPr="0017658B">
        <w:rPr>
          <w:rFonts w:ascii="仿宋" w:eastAsia="仿宋" w:hAnsi="仿宋" w:cs="宋体" w:hint="eastAsia"/>
          <w:color w:val="000000" w:themeColor="text1"/>
          <w:kern w:val="0"/>
          <w:sz w:val="32"/>
          <w:szCs w:val="32"/>
        </w:rPr>
        <w:t>该商品房所在商品房项目坐落于</w:t>
      </w:r>
      <w:r w:rsidRPr="0017658B">
        <w:rPr>
          <w:rFonts w:ascii="仿宋" w:eastAsia="仿宋" w:hAnsi="仿宋" w:cs="宋体"/>
          <w:color w:val="000000" w:themeColor="text1"/>
          <w:kern w:val="0"/>
          <w:sz w:val="32"/>
          <w:szCs w:val="32"/>
        </w:rPr>
        <w:t>________，核准名称为_________________，预售许可证号或者现售备案证明号为___________。</w:t>
      </w:r>
    </w:p>
    <w:p w:rsidR="00EB66FA" w:rsidRPr="00041370" w:rsidRDefault="0017658B">
      <w:pPr>
        <w:spacing w:line="240" w:lineRule="atLeast"/>
        <w:ind w:firstLine="560"/>
        <w:jc w:val="left"/>
        <w:rPr>
          <w:rFonts w:ascii="仿宋" w:eastAsia="仿宋" w:hAnsi="仿宋" w:cs="宋体"/>
          <w:color w:val="000000" w:themeColor="text1"/>
          <w:kern w:val="0"/>
          <w:sz w:val="32"/>
          <w:szCs w:val="32"/>
        </w:rPr>
      </w:pPr>
      <w:r w:rsidRPr="0017658B">
        <w:rPr>
          <w:rFonts w:ascii="仿宋" w:eastAsia="仿宋" w:hAnsi="仿宋" w:cs="宋体" w:hint="eastAsia"/>
          <w:color w:val="000000" w:themeColor="text1"/>
          <w:kern w:val="0"/>
          <w:sz w:val="32"/>
          <w:szCs w:val="32"/>
        </w:rPr>
        <w:t>该商品房为项目</w:t>
      </w:r>
      <w:r w:rsidRPr="0017658B">
        <w:rPr>
          <w:rFonts w:ascii="仿宋" w:eastAsia="仿宋" w:hAnsi="仿宋" w:cs="宋体"/>
          <w:color w:val="000000" w:themeColor="text1"/>
          <w:kern w:val="0"/>
          <w:sz w:val="32"/>
          <w:szCs w:val="32"/>
        </w:rPr>
        <w:t>____幢___单元____层____室，</w:t>
      </w:r>
      <w:r w:rsidRPr="0017658B">
        <w:rPr>
          <w:rFonts w:ascii="仿宋" w:eastAsia="仿宋" w:hAnsi="仿宋" w:hint="eastAsia"/>
          <w:color w:val="000000" w:themeColor="text1"/>
          <w:sz w:val="32"/>
          <w:szCs w:val="32"/>
        </w:rPr>
        <w:t>该房屋坐落</w:t>
      </w:r>
      <w:r w:rsidRPr="0017658B">
        <w:rPr>
          <w:rFonts w:ascii="仿宋" w:eastAsia="仿宋" w:hAnsi="仿宋"/>
          <w:color w:val="000000" w:themeColor="text1"/>
          <w:sz w:val="32"/>
          <w:szCs w:val="32"/>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cs="宋体"/>
          <w:color w:val="000000" w:themeColor="text1"/>
          <w:kern w:val="0"/>
          <w:sz w:val="32"/>
          <w:szCs w:val="32"/>
        </w:rPr>
        <w:t xml:space="preserve"> </w:t>
      </w:r>
      <w:r w:rsidRPr="0017658B">
        <w:rPr>
          <w:rFonts w:ascii="仿宋" w:eastAsia="仿宋" w:hAnsi="仿宋" w:hint="eastAsia"/>
          <w:color w:val="000000" w:themeColor="text1"/>
          <w:sz w:val="32"/>
          <w:szCs w:val="32"/>
        </w:rPr>
        <w:t>为□工程门牌□公安门牌。</w:t>
      </w:r>
      <w:r w:rsidRPr="0017658B">
        <w:rPr>
          <w:rFonts w:ascii="仿宋" w:eastAsia="仿宋" w:hAnsi="仿宋" w:cs="宋体"/>
          <w:color w:val="000000" w:themeColor="text1"/>
          <w:kern w:val="0"/>
          <w:sz w:val="32"/>
          <w:szCs w:val="32"/>
        </w:rPr>
        <w:t xml:space="preserve"> </w:t>
      </w:r>
      <w:r w:rsidRPr="0017658B">
        <w:rPr>
          <w:rFonts w:ascii="仿宋" w:eastAsia="仿宋" w:hAnsi="仿宋" w:cs="宋体" w:hint="eastAsia"/>
          <w:color w:val="000000" w:themeColor="text1"/>
          <w:kern w:val="0"/>
          <w:sz w:val="32"/>
          <w:szCs w:val="32"/>
        </w:rPr>
        <w:t>建筑面积为</w:t>
      </w:r>
      <w:r w:rsidRPr="0017658B">
        <w:rPr>
          <w:rFonts w:ascii="仿宋" w:eastAsia="仿宋" w:hAnsi="仿宋" w:cs="宋体"/>
          <w:color w:val="000000" w:themeColor="text1"/>
          <w:kern w:val="0"/>
          <w:sz w:val="32"/>
          <w:szCs w:val="32"/>
        </w:rPr>
        <w:t>___________平方米，规划用途为</w:t>
      </w:r>
      <w:r w:rsidRPr="0017658B">
        <w:rPr>
          <w:rFonts w:ascii="仿宋" w:eastAsia="仿宋" w:hAnsi="仿宋" w:hint="eastAsia"/>
          <w:color w:val="000000" w:themeColor="text1"/>
          <w:sz w:val="32"/>
          <w:szCs w:val="32"/>
        </w:rPr>
        <w:t>□</w:t>
      </w:r>
      <w:r w:rsidRPr="0017658B">
        <w:rPr>
          <w:rFonts w:ascii="仿宋" w:eastAsia="仿宋" w:hAnsi="仿宋" w:cs="宋体" w:hint="eastAsia"/>
          <w:color w:val="000000" w:themeColor="text1"/>
          <w:kern w:val="0"/>
          <w:sz w:val="32"/>
          <w:szCs w:val="32"/>
        </w:rPr>
        <w:t>住宅</w:t>
      </w:r>
      <w:r w:rsidRPr="0017658B">
        <w:rPr>
          <w:rFonts w:ascii="仿宋" w:eastAsia="仿宋" w:hAnsi="仿宋" w:hint="eastAsia"/>
          <w:color w:val="000000" w:themeColor="text1"/>
          <w:sz w:val="32"/>
          <w:szCs w:val="32"/>
        </w:rPr>
        <w:t>□</w:t>
      </w:r>
      <w:r w:rsidRPr="0017658B">
        <w:rPr>
          <w:rFonts w:ascii="仿宋" w:eastAsia="仿宋" w:hAnsi="仿宋" w:cs="宋体" w:hint="eastAsia"/>
          <w:color w:val="000000" w:themeColor="text1"/>
          <w:kern w:val="0"/>
          <w:sz w:val="32"/>
          <w:szCs w:val="32"/>
        </w:rPr>
        <w:t>办公</w:t>
      </w:r>
      <w:r w:rsidRPr="0017658B">
        <w:rPr>
          <w:rFonts w:ascii="仿宋" w:eastAsia="仿宋" w:hAnsi="仿宋" w:hint="eastAsia"/>
          <w:color w:val="000000" w:themeColor="text1"/>
          <w:sz w:val="32"/>
          <w:szCs w:val="32"/>
        </w:rPr>
        <w:t>□</w:t>
      </w:r>
      <w:r w:rsidRPr="0017658B">
        <w:rPr>
          <w:rFonts w:ascii="仿宋" w:eastAsia="仿宋" w:hAnsi="仿宋" w:cs="宋体" w:hint="eastAsia"/>
          <w:color w:val="000000" w:themeColor="text1"/>
          <w:kern w:val="0"/>
          <w:sz w:val="32"/>
          <w:szCs w:val="32"/>
        </w:rPr>
        <w:t>商业</w:t>
      </w:r>
      <w:r w:rsidRPr="0017658B">
        <w:rPr>
          <w:rFonts w:ascii="仿宋" w:eastAsia="仿宋" w:hAnsi="仿宋" w:hint="eastAsia"/>
          <w:color w:val="000000" w:themeColor="text1"/>
          <w:sz w:val="32"/>
          <w:szCs w:val="32"/>
        </w:rPr>
        <w:t>□</w:t>
      </w:r>
      <w:r w:rsidRPr="0017658B">
        <w:rPr>
          <w:rFonts w:ascii="仿宋" w:eastAsia="仿宋" w:hAnsi="仿宋" w:cs="宋体"/>
          <w:color w:val="000000" w:themeColor="text1"/>
          <w:kern w:val="0"/>
          <w:sz w:val="32"/>
          <w:szCs w:val="32"/>
        </w:rPr>
        <w:t>____</w:t>
      </w:r>
      <w:r w:rsidRPr="0017658B">
        <w:rPr>
          <w:rFonts w:ascii="仿宋" w:eastAsia="仿宋" w:hAnsi="仿宋" w:cs="宋体" w:hint="eastAsia"/>
          <w:color w:val="000000" w:themeColor="text1"/>
          <w:kern w:val="0"/>
          <w:sz w:val="32"/>
          <w:szCs w:val="32"/>
        </w:rPr>
        <w:t>。</w:t>
      </w:r>
      <w:r w:rsidRPr="0017658B">
        <w:rPr>
          <w:rFonts w:ascii="仿宋" w:eastAsia="仿宋" w:hAnsi="仿宋" w:cs="宋体"/>
          <w:color w:val="000000" w:themeColor="text1"/>
          <w:kern w:val="0"/>
          <w:sz w:val="32"/>
          <w:szCs w:val="32"/>
        </w:rPr>
        <w:t xml:space="preserve"> </w:t>
      </w:r>
    </w:p>
    <w:p w:rsidR="002B7A14" w:rsidRDefault="0017658B">
      <w:pPr>
        <w:rPr>
          <w:rFonts w:ascii="仿宋" w:eastAsia="仿宋" w:hAnsi="仿宋"/>
          <w:color w:val="000000" w:themeColor="text1"/>
          <w:sz w:val="32"/>
          <w:szCs w:val="32"/>
        </w:rPr>
      </w:pPr>
      <w:r w:rsidRPr="0017658B">
        <w:rPr>
          <w:rFonts w:ascii="仿宋" w:eastAsia="仿宋" w:hAnsi="仿宋" w:cs="宋体" w:hint="eastAsia"/>
          <w:color w:val="000000" w:themeColor="text1"/>
          <w:kern w:val="0"/>
          <w:sz w:val="32"/>
          <w:szCs w:val="32"/>
        </w:rPr>
        <w:lastRenderedPageBreak/>
        <w:t>该商品房</w:t>
      </w:r>
      <w:r w:rsidRPr="0017658B">
        <w:rPr>
          <w:rFonts w:ascii="仿宋" w:eastAsia="仿宋" w:hAnsi="仿宋" w:hint="eastAsia"/>
          <w:color w:val="000000" w:themeColor="text1"/>
          <w:sz w:val="32"/>
          <w:szCs w:val="32"/>
        </w:rPr>
        <w:t>□备案的商品房合同编号□</w:t>
      </w:r>
      <w:r w:rsidRPr="0017658B">
        <w:rPr>
          <w:rFonts w:ascii="仿宋" w:eastAsia="仿宋" w:hAnsi="仿宋" w:cs="宋体" w:hint="eastAsia"/>
          <w:color w:val="000000" w:themeColor="text1"/>
          <w:kern w:val="0"/>
          <w:sz w:val="32"/>
          <w:szCs w:val="32"/>
        </w:rPr>
        <w:t>不动产权属证书号为</w:t>
      </w:r>
      <w:r w:rsidRPr="0017658B">
        <w:rPr>
          <w:rFonts w:ascii="仿宋" w:eastAsia="仿宋" w:hAnsi="仿宋" w:cs="宋体"/>
          <w:color w:val="000000" w:themeColor="text1"/>
          <w:kern w:val="0"/>
          <w:sz w:val="32"/>
          <w:szCs w:val="32"/>
        </w:rPr>
        <w:t>____________，权利人为__________________。</w:t>
      </w:r>
    </w:p>
    <w:p w:rsidR="00EB66FA" w:rsidRPr="00041370" w:rsidRDefault="0017658B">
      <w:pPr>
        <w:snapToGrid w:val="0"/>
        <w:spacing w:line="360" w:lineRule="auto"/>
        <w:ind w:firstLineChars="200" w:firstLine="643"/>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第三条</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抵押担保范围为：</w:t>
      </w:r>
    </w:p>
    <w:p w:rsidR="00EB66FA" w:rsidRPr="00041370" w:rsidRDefault="0017658B">
      <w:pPr>
        <w:numPr>
          <w:ilvl w:val="0"/>
          <w:numId w:val="2"/>
        </w:numPr>
        <w:snapToGrid w:val="0"/>
        <w:spacing w:line="360" w:lineRule="auto"/>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主债权及其利息</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□违约金</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□损害赔偿金</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□实现抵押权的费用</w:t>
      </w:r>
    </w:p>
    <w:p w:rsidR="00EB66FA" w:rsidRPr="00041370" w:rsidRDefault="0017658B">
      <w:pPr>
        <w:snapToGrid w:val="0"/>
        <w:spacing w:line="360" w:lineRule="auto"/>
        <w:jc w:val="left"/>
        <w:rPr>
          <w:rFonts w:ascii="仿宋" w:eastAsia="仿宋" w:hAnsi="仿宋"/>
          <w:color w:val="000000" w:themeColor="text1"/>
          <w:sz w:val="32"/>
          <w:szCs w:val="32"/>
          <w:u w:val="single"/>
        </w:rPr>
      </w:pPr>
      <w:r w:rsidRPr="0017658B">
        <w:rPr>
          <w:rFonts w:ascii="仿宋" w:eastAsia="仿宋" w:hAnsi="仿宋" w:hint="eastAsia"/>
          <w:color w:val="000000" w:themeColor="text1"/>
          <w:sz w:val="32"/>
          <w:szCs w:val="32"/>
        </w:rPr>
        <w:t>□其他：</w:t>
      </w:r>
      <w:r w:rsidRPr="0017658B">
        <w:rPr>
          <w:rFonts w:ascii="仿宋" w:eastAsia="仿宋" w:hAnsi="仿宋"/>
          <w:color w:val="000000" w:themeColor="text1"/>
          <w:sz w:val="32"/>
          <w:szCs w:val="32"/>
          <w:u w:val="single"/>
        </w:rPr>
        <w:t xml:space="preserve">                                            </w:t>
      </w:r>
    </w:p>
    <w:p w:rsidR="00EB66FA" w:rsidRPr="00041370" w:rsidRDefault="0017658B" w:rsidP="00943C9D">
      <w:pPr>
        <w:spacing w:line="360" w:lineRule="auto"/>
        <w:ind w:firstLineChars="200" w:firstLine="643"/>
        <w:jc w:val="left"/>
        <w:rPr>
          <w:rFonts w:ascii="仿宋" w:eastAsia="仿宋" w:hAnsi="仿宋"/>
          <w:color w:val="000000" w:themeColor="text1"/>
          <w:sz w:val="32"/>
          <w:szCs w:val="32"/>
        </w:rPr>
      </w:pPr>
      <w:r w:rsidRPr="0017658B">
        <w:rPr>
          <w:rFonts w:ascii="仿宋" w:eastAsia="仿宋" w:hAnsi="仿宋" w:hint="eastAsia"/>
          <w:b/>
          <w:color w:val="000000" w:themeColor="text1"/>
          <w:sz w:val="32"/>
          <w:szCs w:val="32"/>
        </w:rPr>
        <w:t>第四条</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该商品房为预售的，乙方应将抵押贷款发放至该预售商品房在预售资金监管账户中对应的监管子账号，用于预售商品房项目工程建设。</w:t>
      </w:r>
    </w:p>
    <w:p w:rsidR="00EB66FA" w:rsidRPr="00041370" w:rsidRDefault="0017658B">
      <w:pPr>
        <w:spacing w:line="360" w:lineRule="auto"/>
        <w:ind w:firstLineChars="200" w:firstLine="640"/>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该商品房的预售资金监管机构为</w:t>
      </w:r>
      <w:r w:rsidRPr="0017658B">
        <w:rPr>
          <w:rFonts w:ascii="仿宋" w:eastAsia="仿宋" w:hAnsi="仿宋"/>
          <w:color w:val="000000" w:themeColor="text1"/>
          <w:sz w:val="32"/>
          <w:szCs w:val="32"/>
        </w:rPr>
        <w:t>________________</w:t>
      </w:r>
      <w:r w:rsidRPr="0017658B">
        <w:rPr>
          <w:rFonts w:ascii="仿宋" w:eastAsia="仿宋" w:hAnsi="仿宋" w:hint="eastAsia"/>
          <w:color w:val="000000" w:themeColor="text1"/>
          <w:sz w:val="32"/>
          <w:szCs w:val="32"/>
        </w:rPr>
        <w:t>，预售资金监管账户开户行为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，账户名称为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，账号为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00A41D0B" w:rsidRPr="00A41D0B">
        <w:rPr>
          <w:rFonts w:ascii="仿宋" w:eastAsia="仿宋" w:hAnsi="仿宋" w:hint="eastAsia"/>
          <w:color w:val="000000" w:themeColor="text1"/>
          <w:sz w:val="32"/>
          <w:szCs w:val="32"/>
        </w:rPr>
        <w:t>,</w:t>
      </w:r>
      <w:r w:rsidRPr="0017658B">
        <w:rPr>
          <w:rFonts w:ascii="仿宋" w:eastAsia="仿宋" w:hAnsi="仿宋" w:hint="eastAsia"/>
          <w:color w:val="000000" w:themeColor="text1"/>
          <w:sz w:val="32"/>
          <w:szCs w:val="32"/>
        </w:rPr>
        <w:t>该商品房对应的监管子账号为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w:t>
      </w:r>
    </w:p>
    <w:p w:rsidR="00EB66FA" w:rsidRPr="00041370" w:rsidRDefault="0017658B">
      <w:pPr>
        <w:spacing w:line="360" w:lineRule="auto"/>
        <w:ind w:firstLineChars="200" w:firstLine="640"/>
        <w:rPr>
          <w:rFonts w:ascii="仿宋" w:eastAsia="仿宋" w:hAnsi="仿宋"/>
          <w:color w:val="000000" w:themeColor="text1"/>
          <w:sz w:val="32"/>
          <w:szCs w:val="32"/>
          <w:u w:val="single"/>
        </w:rPr>
      </w:pPr>
      <w:r w:rsidRPr="0017658B">
        <w:rPr>
          <w:rFonts w:ascii="仿宋" w:eastAsia="仿宋" w:hAnsi="仿宋" w:hint="eastAsia"/>
          <w:color w:val="000000" w:themeColor="text1"/>
          <w:sz w:val="32"/>
          <w:szCs w:val="32"/>
        </w:rPr>
        <w:t>该商品房为现售的，乙方将抵押贷款发放至甲方提供的收款账户开户银行为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00A41D0B" w:rsidRPr="00A41D0B">
        <w:rPr>
          <w:rFonts w:ascii="仿宋" w:eastAsia="仿宋" w:hAnsi="仿宋" w:hint="eastAsia"/>
          <w:color w:val="000000" w:themeColor="text1"/>
          <w:sz w:val="32"/>
          <w:szCs w:val="32"/>
        </w:rPr>
        <w:t>,</w:t>
      </w:r>
      <w:r w:rsidRPr="0017658B">
        <w:rPr>
          <w:rFonts w:ascii="仿宋" w:eastAsia="仿宋" w:hAnsi="仿宋" w:hint="eastAsia"/>
          <w:color w:val="000000" w:themeColor="text1"/>
          <w:sz w:val="32"/>
          <w:szCs w:val="32"/>
        </w:rPr>
        <w:t>账号为</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u w:val="single"/>
        </w:rPr>
        <w:t xml:space="preserve">　　</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w:t>
      </w:r>
    </w:p>
    <w:p w:rsidR="002B7A14" w:rsidRDefault="0017658B">
      <w:pPr>
        <w:ind w:firstLine="723"/>
        <w:rPr>
          <w:rFonts w:ascii="仿宋" w:eastAsia="仿宋" w:hAnsi="仿宋"/>
          <w:color w:val="000000" w:themeColor="text1"/>
          <w:sz w:val="32"/>
          <w:szCs w:val="32"/>
        </w:rPr>
      </w:pPr>
      <w:r w:rsidRPr="0017658B">
        <w:rPr>
          <w:rFonts w:ascii="仿宋" w:eastAsia="仿宋" w:hAnsi="仿宋" w:hint="eastAsia"/>
          <w:b/>
          <w:bCs/>
          <w:color w:val="000000" w:themeColor="text1"/>
          <w:spacing w:val="20"/>
          <w:sz w:val="32"/>
          <w:szCs w:val="32"/>
        </w:rPr>
        <w:t>第五条</w:t>
      </w:r>
      <w:r w:rsidRPr="0017658B">
        <w:rPr>
          <w:rFonts w:ascii="仿宋" w:eastAsia="仿宋" w:hAnsi="仿宋" w:cs="宋体"/>
          <w:color w:val="000000" w:themeColor="text1"/>
          <w:sz w:val="32"/>
          <w:szCs w:val="32"/>
        </w:rPr>
        <w:t xml:space="preserve"> 甲乙双方当事人就合同条款协商一致后，</w:t>
      </w:r>
      <w:r w:rsidR="00B714AE">
        <w:rPr>
          <w:rFonts w:ascii="仿宋" w:eastAsia="仿宋" w:hAnsi="仿宋" w:cs="宋体" w:hint="eastAsia"/>
          <w:color w:val="000000" w:themeColor="text1"/>
          <w:sz w:val="32"/>
          <w:szCs w:val="32"/>
        </w:rPr>
        <w:t>乙</w:t>
      </w:r>
      <w:r w:rsidRPr="0017658B">
        <w:rPr>
          <w:rFonts w:ascii="仿宋" w:eastAsia="仿宋" w:hAnsi="仿宋" w:cs="宋体"/>
          <w:color w:val="000000" w:themeColor="text1"/>
          <w:sz w:val="32"/>
          <w:szCs w:val="32"/>
        </w:rPr>
        <w:t>方应</w:t>
      </w:r>
      <w:r w:rsidRPr="0017658B">
        <w:rPr>
          <w:rFonts w:ascii="仿宋" w:eastAsia="仿宋" w:hAnsi="仿宋" w:hint="eastAsia"/>
          <w:color w:val="000000" w:themeColor="text1"/>
          <w:sz w:val="32"/>
          <w:szCs w:val="32"/>
        </w:rPr>
        <w:t>当登录本市房产管理部门房屋网签备案系统</w:t>
      </w:r>
      <w:r w:rsidRPr="0017658B">
        <w:rPr>
          <w:rFonts w:ascii="仿宋" w:eastAsia="仿宋" w:hAnsi="仿宋" w:cs="宋体" w:hint="eastAsia"/>
          <w:color w:val="000000" w:themeColor="text1"/>
          <w:sz w:val="32"/>
          <w:szCs w:val="32"/>
        </w:rPr>
        <w:t>办理商品房抵押合同网签备案，并将本合同网签备案情况告知</w:t>
      </w:r>
      <w:r w:rsidR="00B714AE">
        <w:rPr>
          <w:rFonts w:ascii="仿宋" w:eastAsia="仿宋" w:hAnsi="仿宋" w:cs="宋体" w:hint="eastAsia"/>
          <w:color w:val="000000" w:themeColor="text1"/>
          <w:sz w:val="32"/>
          <w:szCs w:val="32"/>
        </w:rPr>
        <w:t>甲</w:t>
      </w:r>
      <w:r w:rsidRPr="0017658B">
        <w:rPr>
          <w:rFonts w:ascii="仿宋" w:eastAsia="仿宋" w:hAnsi="仿宋" w:cs="宋体" w:hint="eastAsia"/>
          <w:color w:val="000000" w:themeColor="text1"/>
          <w:sz w:val="32"/>
          <w:szCs w:val="32"/>
        </w:rPr>
        <w:t>方。</w:t>
      </w:r>
    </w:p>
    <w:p w:rsidR="00EB66FA" w:rsidRPr="00041370" w:rsidRDefault="0017658B" w:rsidP="00B56CC5">
      <w:pPr>
        <w:snapToGrid w:val="0"/>
        <w:spacing w:line="360" w:lineRule="auto"/>
        <w:ind w:firstLineChars="200" w:firstLine="723"/>
        <w:rPr>
          <w:rFonts w:ascii="仿宋" w:eastAsia="仿宋" w:hAnsi="仿宋"/>
          <w:color w:val="000000" w:themeColor="text1"/>
          <w:spacing w:val="20"/>
          <w:sz w:val="32"/>
          <w:szCs w:val="32"/>
        </w:rPr>
      </w:pPr>
      <w:r w:rsidRPr="0017658B">
        <w:rPr>
          <w:rFonts w:ascii="仿宋" w:eastAsia="仿宋" w:hAnsi="仿宋" w:hint="eastAsia"/>
          <w:b/>
          <w:bCs/>
          <w:color w:val="000000" w:themeColor="text1"/>
          <w:spacing w:val="20"/>
          <w:sz w:val="32"/>
          <w:szCs w:val="32"/>
        </w:rPr>
        <w:lastRenderedPageBreak/>
        <w:t>第六条</w:t>
      </w:r>
      <w:r w:rsidRPr="0017658B">
        <w:rPr>
          <w:rFonts w:ascii="仿宋" w:eastAsia="仿宋" w:hAnsi="仿宋"/>
          <w:b/>
          <w:bCs/>
          <w:color w:val="000000" w:themeColor="text1"/>
          <w:spacing w:val="20"/>
          <w:sz w:val="32"/>
          <w:szCs w:val="32"/>
        </w:rPr>
        <w:t xml:space="preserve"> </w:t>
      </w:r>
      <w:r w:rsidRPr="0017658B">
        <w:rPr>
          <w:rFonts w:ascii="仿宋" w:eastAsia="仿宋" w:hAnsi="仿宋" w:hint="eastAsia"/>
          <w:color w:val="000000" w:themeColor="text1"/>
          <w:spacing w:val="20"/>
          <w:sz w:val="32"/>
          <w:szCs w:val="32"/>
        </w:rPr>
        <w:t>该商品房为预售的，甲方不得要求乙方将抵押贷款发放至监管账户以外的其他账户。</w:t>
      </w:r>
    </w:p>
    <w:p w:rsidR="005C6345" w:rsidRPr="005C6345" w:rsidRDefault="0017658B" w:rsidP="00B56CC5">
      <w:pPr>
        <w:snapToGrid w:val="0"/>
        <w:spacing w:line="360" w:lineRule="auto"/>
        <w:ind w:firstLineChars="200" w:firstLine="720"/>
        <w:rPr>
          <w:rFonts w:ascii="仿宋" w:eastAsia="仿宋" w:hAnsi="仿宋"/>
          <w:color w:val="000000" w:themeColor="text1"/>
          <w:sz w:val="32"/>
          <w:szCs w:val="32"/>
        </w:rPr>
      </w:pPr>
      <w:r w:rsidRPr="0017658B">
        <w:rPr>
          <w:rFonts w:ascii="仿宋" w:eastAsia="仿宋" w:hAnsi="仿宋" w:hint="eastAsia"/>
          <w:color w:val="000000" w:themeColor="text1"/>
          <w:spacing w:val="20"/>
          <w:sz w:val="32"/>
          <w:szCs w:val="32"/>
        </w:rPr>
        <w:t>乙方未按约定将抵押贷款发放至</w:t>
      </w:r>
      <w:r w:rsidRPr="0017658B">
        <w:rPr>
          <w:rFonts w:ascii="仿宋" w:eastAsia="仿宋" w:hAnsi="仿宋" w:hint="eastAsia"/>
          <w:color w:val="000000" w:themeColor="text1"/>
          <w:sz w:val="32"/>
          <w:szCs w:val="32"/>
        </w:rPr>
        <w:t>该预售商品房在预售资金监管账户中对应监管子账号的，</w:t>
      </w:r>
      <w:r w:rsidR="00A41D0B">
        <w:rPr>
          <w:rFonts w:ascii="仿宋" w:eastAsia="仿宋" w:hAnsi="仿宋" w:hint="eastAsia"/>
          <w:color w:val="000000" w:themeColor="text1"/>
          <w:sz w:val="32"/>
          <w:szCs w:val="32"/>
        </w:rPr>
        <w:t>房产管理部门</w:t>
      </w:r>
      <w:r w:rsidRPr="0017658B">
        <w:rPr>
          <w:rFonts w:ascii="仿宋" w:eastAsia="仿宋" w:hAnsi="仿宋" w:hint="eastAsia"/>
          <w:color w:val="000000" w:themeColor="text1"/>
          <w:sz w:val="32"/>
          <w:szCs w:val="32"/>
        </w:rPr>
        <w:t>可按相关规定对乙方采取暂停、取消</w:t>
      </w:r>
      <w:r w:rsidR="00B56CC5">
        <w:rPr>
          <w:rFonts w:ascii="仿宋" w:eastAsia="仿宋" w:hAnsi="仿宋" w:hint="eastAsia"/>
          <w:color w:val="000000" w:themeColor="text1"/>
          <w:sz w:val="32"/>
          <w:szCs w:val="32"/>
        </w:rPr>
        <w:t>商品房预售资金监管</w:t>
      </w:r>
      <w:r w:rsidRPr="0017658B">
        <w:rPr>
          <w:rFonts w:ascii="仿宋" w:eastAsia="仿宋" w:hAnsi="仿宋" w:hint="eastAsia"/>
          <w:color w:val="000000" w:themeColor="text1"/>
          <w:sz w:val="32"/>
          <w:szCs w:val="32"/>
        </w:rPr>
        <w:t>业务资格、通报乙方主管部门等处理措施。</w:t>
      </w:r>
    </w:p>
    <w:p w:rsidR="00EB66FA" w:rsidRPr="00041370" w:rsidRDefault="0017658B">
      <w:pPr>
        <w:snapToGrid w:val="0"/>
        <w:spacing w:line="360" w:lineRule="auto"/>
        <w:ind w:firstLineChars="200" w:firstLine="643"/>
        <w:rPr>
          <w:rFonts w:ascii="仿宋" w:eastAsia="仿宋" w:hAnsi="仿宋"/>
          <w:color w:val="000000" w:themeColor="text1"/>
          <w:spacing w:val="20"/>
          <w:sz w:val="32"/>
          <w:szCs w:val="32"/>
        </w:rPr>
      </w:pPr>
      <w:r w:rsidRPr="0017658B">
        <w:rPr>
          <w:rFonts w:ascii="仿宋" w:eastAsia="仿宋" w:hAnsi="仿宋" w:hint="eastAsia"/>
          <w:b/>
          <w:bCs/>
          <w:color w:val="000000" w:themeColor="text1"/>
          <w:sz w:val="32"/>
          <w:szCs w:val="32"/>
        </w:rPr>
        <w:t>第七条</w:t>
      </w:r>
      <w:r w:rsidRPr="0017658B">
        <w:rPr>
          <w:rFonts w:ascii="仿宋" w:eastAsia="仿宋" w:hAnsi="仿宋"/>
          <w:color w:val="000000" w:themeColor="text1"/>
          <w:spacing w:val="20"/>
          <w:sz w:val="32"/>
          <w:szCs w:val="32"/>
        </w:rPr>
        <w:t xml:space="preserve"> 抵押权存续期间，甲方应妥善保管抵押物，做好抵押物的维护、保养，保证抵押物完好无损。若抵押物发生毁损、灭失或其他使抵押物价值明显减少的情况，甲方应及时通知乙方。</w:t>
      </w:r>
    </w:p>
    <w:p w:rsidR="00EB66FA" w:rsidRPr="00041370" w:rsidRDefault="0017658B">
      <w:pPr>
        <w:snapToGrid w:val="0"/>
        <w:spacing w:line="360" w:lineRule="auto"/>
        <w:ind w:firstLineChars="200" w:firstLine="643"/>
        <w:jc w:val="left"/>
        <w:rPr>
          <w:rFonts w:ascii="仿宋" w:eastAsia="仿宋" w:hAnsi="仿宋"/>
          <w:color w:val="000000" w:themeColor="text1"/>
          <w:sz w:val="32"/>
          <w:szCs w:val="32"/>
          <w:u w:val="single"/>
        </w:rPr>
      </w:pPr>
      <w:r w:rsidRPr="0017658B">
        <w:rPr>
          <w:rFonts w:ascii="仿宋" w:eastAsia="仿宋" w:hAnsi="仿宋" w:hint="eastAsia"/>
          <w:b/>
          <w:bCs/>
          <w:color w:val="000000" w:themeColor="text1"/>
          <w:sz w:val="32"/>
          <w:szCs w:val="32"/>
        </w:rPr>
        <w:t>第八条</w:t>
      </w:r>
      <w:r w:rsidRPr="0017658B">
        <w:rPr>
          <w:rFonts w:ascii="仿宋" w:eastAsia="仿宋" w:hAnsi="仿宋"/>
          <w:color w:val="000000" w:themeColor="text1"/>
          <w:sz w:val="32"/>
          <w:szCs w:val="32"/>
        </w:rPr>
        <w:t xml:space="preserve"> 甲方保证已如实陈述上述房地产的权属状况和其他状况，乙方也已充分了解上述房地产的具体状况；</w:t>
      </w:r>
    </w:p>
    <w:p w:rsidR="00EB66FA" w:rsidRPr="00041370" w:rsidRDefault="0017658B">
      <w:pPr>
        <w:pStyle w:val="a6"/>
        <w:snapToGrid w:val="0"/>
        <w:spacing w:line="360" w:lineRule="auto"/>
        <w:ind w:firstLineChars="202" w:firstLine="649"/>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第九条</w:t>
      </w:r>
      <w:r w:rsidRPr="0017658B">
        <w:rPr>
          <w:rFonts w:ascii="仿宋" w:eastAsia="仿宋" w:hAnsi="仿宋"/>
          <w:b/>
          <w:bCs/>
          <w:color w:val="000000" w:themeColor="text1"/>
          <w:sz w:val="32"/>
          <w:szCs w:val="32"/>
        </w:rPr>
        <w:t xml:space="preserve"> </w:t>
      </w:r>
      <w:r w:rsidRPr="0017658B">
        <w:rPr>
          <w:rFonts w:ascii="仿宋" w:eastAsia="仿宋" w:hAnsi="仿宋" w:hint="eastAsia"/>
          <w:color w:val="000000" w:themeColor="text1"/>
          <w:sz w:val="32"/>
          <w:szCs w:val="32"/>
        </w:rPr>
        <w:t>甲、乙双方确认，虽不动产权证书未作记载，但依法对上述房地产享有共有权的权利人以及其他依法有权决定上述房地产抵押的权利人均已书面同意上述房地产抵押，并同意受本合同的约束。</w:t>
      </w:r>
    </w:p>
    <w:p w:rsidR="00EB66FA" w:rsidRPr="00041370" w:rsidRDefault="0017658B">
      <w:pPr>
        <w:snapToGrid w:val="0"/>
        <w:spacing w:line="360" w:lineRule="auto"/>
        <w:ind w:firstLineChars="200" w:firstLine="643"/>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第十条</w:t>
      </w:r>
      <w:r w:rsidRPr="0017658B">
        <w:rPr>
          <w:rFonts w:ascii="仿宋" w:eastAsia="仿宋" w:hAnsi="仿宋"/>
          <w:b/>
          <w:bCs/>
          <w:color w:val="000000" w:themeColor="text1"/>
          <w:sz w:val="32"/>
          <w:szCs w:val="32"/>
        </w:rPr>
        <w:t xml:space="preserve"> </w:t>
      </w:r>
      <w:r w:rsidRPr="0017658B">
        <w:rPr>
          <w:rFonts w:ascii="仿宋" w:eastAsia="仿宋" w:hAnsi="仿宋" w:hint="eastAsia"/>
          <w:color w:val="000000" w:themeColor="text1"/>
          <w:sz w:val="32"/>
          <w:szCs w:val="32"/>
        </w:rPr>
        <w:t>甲、乙双方履行本合同发生争议的，应协商解决。协商不成的：</w:t>
      </w:r>
    </w:p>
    <w:p w:rsidR="00EB66FA" w:rsidRPr="00041370" w:rsidRDefault="0017658B">
      <w:pPr>
        <w:snapToGrid w:val="0"/>
        <w:spacing w:line="360" w:lineRule="auto"/>
        <w:ind w:firstLineChars="200" w:firstLine="640"/>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□提交</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仲裁委员会仲裁；</w:t>
      </w:r>
    </w:p>
    <w:p w:rsidR="00EB66FA" w:rsidRPr="00041370" w:rsidRDefault="0017658B">
      <w:pPr>
        <w:tabs>
          <w:tab w:val="left" w:pos="360"/>
          <w:tab w:val="left" w:pos="540"/>
        </w:tabs>
        <w:snapToGrid w:val="0"/>
        <w:spacing w:line="360" w:lineRule="auto"/>
        <w:ind w:firstLineChars="200" w:firstLine="640"/>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lastRenderedPageBreak/>
        <w:t>□依法向人民法院起诉。</w:t>
      </w:r>
    </w:p>
    <w:p w:rsidR="00EB66FA" w:rsidRPr="00041370" w:rsidRDefault="0017658B">
      <w:pPr>
        <w:snapToGrid w:val="0"/>
        <w:spacing w:line="360" w:lineRule="auto"/>
        <w:ind w:firstLineChars="200" w:firstLine="643"/>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第十一条</w:t>
      </w:r>
      <w:r w:rsidRPr="0017658B">
        <w:rPr>
          <w:rFonts w:ascii="仿宋" w:eastAsia="仿宋" w:hAnsi="仿宋"/>
          <w:b/>
          <w:bCs/>
          <w:color w:val="000000" w:themeColor="text1"/>
          <w:sz w:val="32"/>
          <w:szCs w:val="32"/>
        </w:rPr>
        <w:t xml:space="preserve"> </w:t>
      </w:r>
      <w:r w:rsidRPr="0017658B">
        <w:rPr>
          <w:rFonts w:ascii="仿宋" w:eastAsia="仿宋" w:hAnsi="仿宋" w:hint="eastAsia"/>
          <w:color w:val="000000" w:themeColor="text1"/>
          <w:sz w:val="32"/>
          <w:szCs w:val="32"/>
        </w:rPr>
        <w:t>本合同一式</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份。其中甲方留执</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份，乙方留执</w:t>
      </w:r>
      <w:r w:rsidRPr="0017658B">
        <w:rPr>
          <w:rFonts w:ascii="仿宋" w:eastAsia="仿宋" w:hAnsi="仿宋"/>
          <w:color w:val="000000" w:themeColor="text1"/>
          <w:sz w:val="32"/>
          <w:szCs w:val="32"/>
          <w:u w:val="single"/>
        </w:rPr>
        <w:t xml:space="preserve">  </w:t>
      </w:r>
      <w:r w:rsidRPr="0017658B">
        <w:rPr>
          <w:rFonts w:ascii="仿宋" w:eastAsia="仿宋" w:hAnsi="仿宋" w:hint="eastAsia"/>
          <w:color w:val="000000" w:themeColor="text1"/>
          <w:sz w:val="32"/>
          <w:szCs w:val="32"/>
        </w:rPr>
        <w:t>份，为申请</w:t>
      </w:r>
      <w:r w:rsidR="00B56CC5">
        <w:rPr>
          <w:rFonts w:ascii="仿宋" w:eastAsia="仿宋" w:hAnsi="仿宋" w:hint="eastAsia"/>
          <w:color w:val="000000" w:themeColor="text1"/>
          <w:sz w:val="32"/>
          <w:szCs w:val="32"/>
        </w:rPr>
        <w:t>不动产</w:t>
      </w:r>
      <w:r w:rsidRPr="0017658B">
        <w:rPr>
          <w:rFonts w:ascii="仿宋" w:eastAsia="仿宋" w:hAnsi="仿宋" w:hint="eastAsia"/>
          <w:color w:val="000000" w:themeColor="text1"/>
          <w:sz w:val="32"/>
          <w:szCs w:val="32"/>
        </w:rPr>
        <w:t>抵押登记提交登记机</w:t>
      </w:r>
      <w:r w:rsidRPr="0017658B">
        <w:rPr>
          <w:rFonts w:ascii="仿宋" w:eastAsia="仿宋" w:hAnsi="仿宋" w:hint="eastAsia"/>
          <w:bCs/>
          <w:iCs/>
          <w:color w:val="000000" w:themeColor="text1"/>
          <w:sz w:val="32"/>
          <w:szCs w:val="32"/>
        </w:rPr>
        <w:t>构</w:t>
      </w:r>
      <w:r w:rsidRPr="0017658B">
        <w:rPr>
          <w:rFonts w:ascii="仿宋" w:eastAsia="仿宋" w:hAnsi="仿宋" w:hint="eastAsia"/>
          <w:color w:val="000000" w:themeColor="text1"/>
          <w:sz w:val="32"/>
          <w:szCs w:val="32"/>
        </w:rPr>
        <w:t>壹份。</w:t>
      </w:r>
      <w:r w:rsidRPr="0017658B">
        <w:rPr>
          <w:rFonts w:ascii="仿宋" w:eastAsia="仿宋" w:hAnsi="仿宋"/>
          <w:color w:val="000000" w:themeColor="text1"/>
          <w:sz w:val="32"/>
          <w:szCs w:val="32"/>
        </w:rPr>
        <w:t xml:space="preserve"> </w:t>
      </w:r>
    </w:p>
    <w:p w:rsidR="00EB66FA" w:rsidRPr="00041370" w:rsidRDefault="0017658B">
      <w:pPr>
        <w:tabs>
          <w:tab w:val="left" w:pos="360"/>
          <w:tab w:val="left" w:pos="540"/>
        </w:tabs>
        <w:snapToGrid w:val="0"/>
        <w:spacing w:line="360" w:lineRule="auto"/>
        <w:ind w:firstLineChars="200" w:firstLine="643"/>
        <w:jc w:val="left"/>
        <w:rPr>
          <w:rFonts w:ascii="仿宋" w:eastAsia="仿宋" w:hAnsi="仿宋"/>
          <w:color w:val="000000" w:themeColor="text1"/>
          <w:sz w:val="32"/>
          <w:szCs w:val="32"/>
        </w:rPr>
      </w:pPr>
      <w:r w:rsidRPr="0017658B">
        <w:rPr>
          <w:rFonts w:ascii="仿宋" w:eastAsia="仿宋" w:hAnsi="仿宋" w:hint="eastAsia"/>
          <w:b/>
          <w:bCs/>
          <w:color w:val="000000" w:themeColor="text1"/>
          <w:sz w:val="32"/>
          <w:szCs w:val="32"/>
        </w:rPr>
        <w:t>第十二条</w:t>
      </w:r>
      <w:r w:rsidRPr="0017658B">
        <w:rPr>
          <w:rFonts w:ascii="仿宋" w:eastAsia="仿宋" w:hAnsi="仿宋"/>
          <w:b/>
          <w:bCs/>
          <w:color w:val="000000" w:themeColor="text1"/>
          <w:sz w:val="32"/>
          <w:szCs w:val="32"/>
        </w:rPr>
        <w:t xml:space="preserve"> </w:t>
      </w:r>
      <w:r w:rsidRPr="0017658B">
        <w:rPr>
          <w:rFonts w:ascii="仿宋" w:eastAsia="仿宋" w:hAnsi="仿宋" w:hint="eastAsia"/>
          <w:color w:val="000000" w:themeColor="text1"/>
          <w:sz w:val="32"/>
          <w:szCs w:val="32"/>
        </w:rPr>
        <w:t>甲、乙双方的其他约定：</w:t>
      </w:r>
    </w:p>
    <w:p w:rsidR="00EB66FA" w:rsidRPr="00041370" w:rsidRDefault="0017658B">
      <w:pPr>
        <w:tabs>
          <w:tab w:val="left" w:pos="360"/>
          <w:tab w:val="left" w:pos="540"/>
        </w:tabs>
        <w:snapToGrid w:val="0"/>
        <w:spacing w:line="240" w:lineRule="atLeast"/>
        <w:jc w:val="left"/>
        <w:rPr>
          <w:rFonts w:ascii="仿宋" w:eastAsia="仿宋" w:hAnsi="仿宋"/>
          <w:color w:val="000000" w:themeColor="text1"/>
          <w:sz w:val="32"/>
          <w:szCs w:val="32"/>
        </w:rPr>
      </w:pPr>
      <w:r w:rsidRPr="0017658B">
        <w:rPr>
          <w:rFonts w:ascii="仿宋" w:eastAsia="仿宋" w:hAnsi="仿宋"/>
          <w:color w:val="000000" w:themeColor="text1"/>
          <w:sz w:val="32"/>
          <w:szCs w:val="32"/>
          <w:u w:val="single"/>
        </w:rPr>
        <w:t xml:space="preserve">                                                           </w:t>
      </w:r>
    </w:p>
    <w:p w:rsidR="00EB66FA" w:rsidRPr="00041370" w:rsidRDefault="0017658B">
      <w:pPr>
        <w:tabs>
          <w:tab w:val="left" w:pos="360"/>
          <w:tab w:val="left" w:pos="540"/>
        </w:tabs>
        <w:snapToGrid w:val="0"/>
        <w:spacing w:line="240" w:lineRule="atLeast"/>
        <w:jc w:val="left"/>
        <w:rPr>
          <w:rFonts w:ascii="仿宋" w:eastAsia="仿宋" w:hAnsi="仿宋"/>
          <w:color w:val="000000" w:themeColor="text1"/>
          <w:sz w:val="32"/>
          <w:szCs w:val="32"/>
        </w:rPr>
      </w:pPr>
      <w:r w:rsidRPr="0017658B">
        <w:rPr>
          <w:rFonts w:ascii="仿宋" w:eastAsia="仿宋" w:hAnsi="仿宋"/>
          <w:color w:val="000000" w:themeColor="text1"/>
          <w:sz w:val="32"/>
          <w:szCs w:val="32"/>
          <w:u w:val="single"/>
        </w:rPr>
        <w:t xml:space="preserve">                                                                                                                       </w:t>
      </w:r>
    </w:p>
    <w:p w:rsidR="00372B83" w:rsidRPr="00041370" w:rsidRDefault="0017658B">
      <w:pPr>
        <w:snapToGrid w:val="0"/>
        <w:spacing w:line="240" w:lineRule="atLeast"/>
        <w:jc w:val="left"/>
        <w:rPr>
          <w:rFonts w:ascii="仿宋" w:eastAsia="仿宋" w:hAnsi="仿宋"/>
          <w:b/>
          <w:iCs/>
          <w:color w:val="000000" w:themeColor="text1"/>
          <w:spacing w:val="17"/>
          <w:sz w:val="32"/>
          <w:szCs w:val="32"/>
        </w:rPr>
      </w:pPr>
      <w:r w:rsidRPr="0017658B">
        <w:rPr>
          <w:rFonts w:ascii="仿宋" w:eastAsia="仿宋" w:hAnsi="仿宋"/>
          <w:color w:val="000000" w:themeColor="text1"/>
          <w:sz w:val="32"/>
          <w:szCs w:val="32"/>
          <w:u w:val="single"/>
        </w:rPr>
        <w:t xml:space="preserve">                                                   </w:t>
      </w:r>
    </w:p>
    <w:p w:rsidR="00372B83" w:rsidRPr="00041370" w:rsidRDefault="0017658B">
      <w:pPr>
        <w:snapToGrid w:val="0"/>
        <w:spacing w:line="240" w:lineRule="atLeast"/>
        <w:jc w:val="left"/>
        <w:rPr>
          <w:rFonts w:ascii="仿宋" w:eastAsia="仿宋" w:hAnsi="仿宋"/>
          <w:b/>
          <w:iCs/>
          <w:color w:val="000000" w:themeColor="text1"/>
          <w:spacing w:val="17"/>
          <w:sz w:val="32"/>
          <w:szCs w:val="32"/>
        </w:rPr>
      </w:pPr>
      <w:r w:rsidRPr="0017658B">
        <w:rPr>
          <w:rFonts w:ascii="仿宋" w:eastAsia="仿宋" w:hAnsi="仿宋"/>
          <w:color w:val="000000" w:themeColor="text1"/>
          <w:sz w:val="32"/>
          <w:szCs w:val="32"/>
          <w:u w:val="single"/>
        </w:rPr>
        <w:t xml:space="preserve">                                                   </w:t>
      </w:r>
    </w:p>
    <w:p w:rsidR="00372B83" w:rsidRPr="00041370" w:rsidRDefault="00372B83">
      <w:pPr>
        <w:snapToGrid w:val="0"/>
        <w:spacing w:line="240" w:lineRule="atLeast"/>
        <w:jc w:val="left"/>
        <w:rPr>
          <w:rFonts w:ascii="仿宋" w:eastAsia="仿宋" w:hAnsi="仿宋"/>
          <w:b/>
          <w:iCs/>
          <w:color w:val="000000" w:themeColor="text1"/>
          <w:spacing w:val="17"/>
          <w:sz w:val="32"/>
          <w:szCs w:val="32"/>
        </w:rPr>
      </w:pPr>
    </w:p>
    <w:p w:rsidR="00372B83" w:rsidRPr="00041370" w:rsidRDefault="00372B83">
      <w:pPr>
        <w:snapToGrid w:val="0"/>
        <w:spacing w:line="240" w:lineRule="atLeast"/>
        <w:jc w:val="left"/>
        <w:rPr>
          <w:rFonts w:ascii="仿宋" w:eastAsia="仿宋" w:hAnsi="仿宋"/>
          <w:b/>
          <w:iCs/>
          <w:color w:val="000000" w:themeColor="text1"/>
          <w:spacing w:val="17"/>
          <w:sz w:val="32"/>
          <w:szCs w:val="32"/>
        </w:rPr>
      </w:pPr>
    </w:p>
    <w:p w:rsidR="00372B83" w:rsidRPr="00041370" w:rsidRDefault="00372B83">
      <w:pPr>
        <w:snapToGrid w:val="0"/>
        <w:spacing w:line="240" w:lineRule="atLeast"/>
        <w:jc w:val="left"/>
        <w:rPr>
          <w:rFonts w:ascii="仿宋" w:eastAsia="仿宋" w:hAnsi="仿宋"/>
          <w:b/>
          <w:iCs/>
          <w:color w:val="000000" w:themeColor="text1"/>
          <w:spacing w:val="17"/>
          <w:sz w:val="32"/>
          <w:szCs w:val="32"/>
        </w:rPr>
      </w:pPr>
    </w:p>
    <w:p w:rsidR="00EB66FA" w:rsidRPr="00041370" w:rsidRDefault="0017658B">
      <w:pPr>
        <w:snapToGrid w:val="0"/>
        <w:spacing w:line="240" w:lineRule="atLeast"/>
        <w:jc w:val="left"/>
        <w:rPr>
          <w:rFonts w:ascii="仿宋" w:eastAsia="仿宋" w:hAnsi="仿宋"/>
          <w:iCs/>
          <w:color w:val="000000" w:themeColor="text1"/>
          <w:sz w:val="32"/>
          <w:szCs w:val="32"/>
        </w:rPr>
      </w:pPr>
      <w:r w:rsidRPr="0017658B">
        <w:rPr>
          <w:rFonts w:ascii="仿宋" w:eastAsia="仿宋" w:hAnsi="仿宋" w:hint="eastAsia"/>
          <w:b/>
          <w:iCs/>
          <w:color w:val="000000" w:themeColor="text1"/>
          <w:spacing w:val="17"/>
          <w:sz w:val="32"/>
          <w:szCs w:val="32"/>
        </w:rPr>
        <w:t>抵押人</w:t>
      </w:r>
      <w:r w:rsidRPr="0017658B">
        <w:rPr>
          <w:rFonts w:ascii="仿宋" w:eastAsia="仿宋" w:hAnsi="仿宋" w:hint="eastAsia"/>
          <w:iCs/>
          <w:color w:val="000000" w:themeColor="text1"/>
          <w:sz w:val="32"/>
          <w:szCs w:val="32"/>
        </w:rPr>
        <w:t>（签章）：</w:t>
      </w:r>
      <w:r w:rsidRPr="0017658B">
        <w:rPr>
          <w:rFonts w:ascii="仿宋" w:eastAsia="仿宋" w:hAnsi="仿宋"/>
          <w:iCs/>
          <w:color w:val="000000" w:themeColor="text1"/>
          <w:sz w:val="32"/>
          <w:szCs w:val="32"/>
        </w:rPr>
        <w:t xml:space="preserve">              </w:t>
      </w:r>
      <w:r w:rsidRPr="0017658B">
        <w:rPr>
          <w:rFonts w:ascii="仿宋" w:eastAsia="仿宋" w:hAnsi="仿宋" w:hint="eastAsia"/>
          <w:b/>
          <w:iCs/>
          <w:color w:val="000000" w:themeColor="text1"/>
          <w:sz w:val="32"/>
          <w:szCs w:val="32"/>
        </w:rPr>
        <w:t>抵押权人</w:t>
      </w:r>
      <w:r w:rsidRPr="0017658B">
        <w:rPr>
          <w:rFonts w:ascii="仿宋" w:eastAsia="仿宋" w:hAnsi="仿宋" w:hint="eastAsia"/>
          <w:iCs/>
          <w:color w:val="000000" w:themeColor="text1"/>
          <w:sz w:val="32"/>
          <w:szCs w:val="32"/>
        </w:rPr>
        <w:t>（签章）</w:t>
      </w:r>
    </w:p>
    <w:p w:rsidR="00372B83" w:rsidRPr="00041370" w:rsidRDefault="00372B83">
      <w:pPr>
        <w:snapToGrid w:val="0"/>
        <w:spacing w:line="240" w:lineRule="atLeast"/>
        <w:jc w:val="left"/>
        <w:rPr>
          <w:rFonts w:ascii="仿宋" w:eastAsia="仿宋" w:hAnsi="仿宋"/>
          <w:color w:val="000000" w:themeColor="text1"/>
          <w:sz w:val="32"/>
          <w:szCs w:val="32"/>
        </w:rPr>
      </w:pPr>
    </w:p>
    <w:p w:rsidR="00EB66FA" w:rsidRPr="00041370" w:rsidRDefault="0017658B">
      <w:pPr>
        <w:snapToGrid w:val="0"/>
        <w:spacing w:line="240" w:lineRule="atLeast"/>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代理人（签章）：</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代理人（签章）：</w:t>
      </w:r>
    </w:p>
    <w:p w:rsidR="00372B83" w:rsidRPr="00041370" w:rsidRDefault="00372B83">
      <w:pPr>
        <w:snapToGrid w:val="0"/>
        <w:spacing w:line="240" w:lineRule="atLeast"/>
        <w:jc w:val="left"/>
        <w:rPr>
          <w:rFonts w:ascii="仿宋" w:eastAsia="仿宋" w:hAnsi="仿宋"/>
          <w:color w:val="000000" w:themeColor="text1"/>
          <w:sz w:val="32"/>
          <w:szCs w:val="32"/>
        </w:rPr>
      </w:pPr>
    </w:p>
    <w:p w:rsidR="00EB66FA" w:rsidRPr="00041370" w:rsidRDefault="0017658B">
      <w:pPr>
        <w:snapToGrid w:val="0"/>
        <w:spacing w:line="240" w:lineRule="atLeast"/>
        <w:jc w:val="left"/>
        <w:rPr>
          <w:rFonts w:ascii="仿宋" w:eastAsia="仿宋" w:hAnsi="仿宋"/>
          <w:color w:val="000000" w:themeColor="text1"/>
          <w:sz w:val="32"/>
          <w:szCs w:val="32"/>
        </w:rPr>
      </w:pPr>
      <w:r w:rsidRPr="0017658B">
        <w:rPr>
          <w:rFonts w:ascii="仿宋" w:eastAsia="仿宋" w:hAnsi="仿宋" w:hint="eastAsia"/>
          <w:color w:val="000000" w:themeColor="text1"/>
          <w:sz w:val="32"/>
          <w:szCs w:val="32"/>
        </w:rPr>
        <w:t>证件编号：</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证件编号：</w:t>
      </w:r>
    </w:p>
    <w:p w:rsidR="00EB66FA" w:rsidRPr="00041370" w:rsidRDefault="00EB66FA">
      <w:pPr>
        <w:snapToGrid w:val="0"/>
        <w:spacing w:line="240" w:lineRule="atLeast"/>
        <w:jc w:val="left"/>
        <w:rPr>
          <w:rFonts w:ascii="仿宋" w:eastAsia="仿宋" w:hAnsi="仿宋"/>
          <w:color w:val="000000" w:themeColor="text1"/>
          <w:sz w:val="32"/>
          <w:szCs w:val="32"/>
        </w:rPr>
      </w:pPr>
    </w:p>
    <w:p w:rsidR="00EB66FA" w:rsidRDefault="0017658B">
      <w:pPr>
        <w:spacing w:line="240" w:lineRule="atLeast"/>
        <w:jc w:val="left"/>
      </w:pPr>
      <w:r w:rsidRPr="0017658B">
        <w:rPr>
          <w:rFonts w:ascii="仿宋" w:eastAsia="仿宋" w:hAnsi="仿宋" w:hint="eastAsia"/>
          <w:color w:val="000000" w:themeColor="text1"/>
          <w:sz w:val="32"/>
          <w:szCs w:val="32"/>
        </w:rPr>
        <w:t>签约日期：</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年</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月</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日</w:t>
      </w:r>
      <w:r w:rsidRPr="0017658B">
        <w:rPr>
          <w:rFonts w:ascii="仿宋" w:eastAsia="仿宋" w:hAnsi="仿宋"/>
          <w:color w:val="000000" w:themeColor="text1"/>
          <w:sz w:val="32"/>
          <w:szCs w:val="32"/>
        </w:rPr>
        <w:t xml:space="preserve">       </w:t>
      </w:r>
      <w:r w:rsidRPr="0017658B">
        <w:rPr>
          <w:rFonts w:ascii="仿宋" w:eastAsia="仿宋" w:hAnsi="仿宋" w:hint="eastAsia"/>
          <w:color w:val="000000" w:themeColor="text1"/>
          <w:sz w:val="32"/>
          <w:szCs w:val="32"/>
        </w:rPr>
        <w:t>签约日期：</w:t>
      </w:r>
      <w:r w:rsidRPr="0017658B">
        <w:rPr>
          <w:rFonts w:ascii="仿宋" w:eastAsia="仿宋" w:hAnsi="仿宋"/>
          <w:color w:val="000000" w:themeColor="text1"/>
          <w:sz w:val="32"/>
          <w:szCs w:val="32"/>
        </w:rPr>
        <w:t xml:space="preserve">  </w:t>
      </w:r>
      <w:r w:rsidR="00D7348E">
        <w:rPr>
          <w:rFonts w:ascii="仿宋" w:eastAsia="仿宋" w:hAnsi="仿宋" w:hint="eastAsia"/>
          <w:sz w:val="32"/>
          <w:szCs w:val="32"/>
        </w:rPr>
        <w:t>年</w:t>
      </w:r>
      <w:r w:rsidR="00D7348E">
        <w:rPr>
          <w:rFonts w:ascii="仿宋" w:eastAsia="仿宋" w:hAnsi="仿宋"/>
          <w:sz w:val="32"/>
          <w:szCs w:val="32"/>
        </w:rPr>
        <w:t xml:space="preserve">  </w:t>
      </w:r>
      <w:r w:rsidR="00D7348E">
        <w:rPr>
          <w:rFonts w:ascii="仿宋" w:eastAsia="仿宋" w:hAnsi="仿宋" w:hint="eastAsia"/>
          <w:sz w:val="32"/>
          <w:szCs w:val="32"/>
        </w:rPr>
        <w:t>月</w:t>
      </w:r>
      <w:r w:rsidR="00D7348E">
        <w:rPr>
          <w:rFonts w:ascii="仿宋" w:eastAsia="仿宋" w:hAnsi="仿宋"/>
          <w:sz w:val="32"/>
          <w:szCs w:val="32"/>
        </w:rPr>
        <w:t xml:space="preserve">  </w:t>
      </w:r>
      <w:r w:rsidR="00D7348E">
        <w:rPr>
          <w:rFonts w:ascii="仿宋" w:eastAsia="仿宋" w:hAnsi="仿宋" w:hint="eastAsia"/>
          <w:sz w:val="32"/>
          <w:szCs w:val="32"/>
        </w:rPr>
        <w:t>日</w:t>
      </w:r>
    </w:p>
    <w:sectPr w:rsidR="00EB66FA" w:rsidSect="00EB66FA">
      <w:footerReference w:type="default" r:id="rId9"/>
      <w:pgSz w:w="10772" w:h="15024"/>
      <w:pgMar w:top="1440" w:right="1304" w:bottom="1440" w:left="1304"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0B" w:rsidRDefault="009D500B" w:rsidP="00EB66FA">
      <w:r>
        <w:separator/>
      </w:r>
    </w:p>
  </w:endnote>
  <w:endnote w:type="continuationSeparator" w:id="0">
    <w:p w:rsidR="009D500B" w:rsidRDefault="009D500B" w:rsidP="00EB6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仿宋">
    <w:altName w:val="仿宋_GB2312"/>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FA" w:rsidRDefault="00EB66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0B" w:rsidRDefault="009D500B" w:rsidP="00EB66FA">
      <w:r>
        <w:separator/>
      </w:r>
    </w:p>
  </w:footnote>
  <w:footnote w:type="continuationSeparator" w:id="0">
    <w:p w:rsidR="009D500B" w:rsidRDefault="009D500B" w:rsidP="00EB6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3A29"/>
    <w:multiLevelType w:val="singleLevel"/>
    <w:tmpl w:val="122F3A29"/>
    <w:lvl w:ilvl="0">
      <w:start w:val="1"/>
      <w:numFmt w:val="japaneseCounting"/>
      <w:lvlText w:val="%1、"/>
      <w:lvlJc w:val="left"/>
      <w:pPr>
        <w:tabs>
          <w:tab w:val="left" w:pos="420"/>
        </w:tabs>
        <w:ind w:left="420" w:hanging="420"/>
      </w:pPr>
      <w:rPr>
        <w:rFonts w:cs="Times New Roman" w:hint="eastAsia"/>
      </w:rPr>
    </w:lvl>
  </w:abstractNum>
  <w:abstractNum w:abstractNumId="1">
    <w:nsid w:val="5D606391"/>
    <w:multiLevelType w:val="multilevel"/>
    <w:tmpl w:val="5D606391"/>
    <w:lvl w:ilvl="0">
      <w:numFmt w:val="bullet"/>
      <w:lvlText w:val="□"/>
      <w:lvlJc w:val="left"/>
      <w:pPr>
        <w:tabs>
          <w:tab w:val="left" w:pos="360"/>
        </w:tabs>
        <w:ind w:left="360" w:hanging="360"/>
      </w:pPr>
      <w:rPr>
        <w:rFonts w:ascii="华文仿宋" w:eastAsia="华文仿宋" w:hAnsi="华文仿宋"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祁 亚军">
    <w15:presenceInfo w15:providerId="Windows Live" w15:userId="7952aecb5735c7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I1YzliYWE5YTkzODAwYjJjY2EzMjRlYmFjZTY2MjkifQ=="/>
  </w:docVars>
  <w:rsids>
    <w:rsidRoot w:val="00A46EB2"/>
    <w:rsid w:val="00000155"/>
    <w:rsid w:val="00041370"/>
    <w:rsid w:val="00051FE1"/>
    <w:rsid w:val="00060EBE"/>
    <w:rsid w:val="00072700"/>
    <w:rsid w:val="001600B9"/>
    <w:rsid w:val="0017658B"/>
    <w:rsid w:val="0019722E"/>
    <w:rsid w:val="001C1F91"/>
    <w:rsid w:val="001F68B5"/>
    <w:rsid w:val="00237E9C"/>
    <w:rsid w:val="00252A99"/>
    <w:rsid w:val="002B7A14"/>
    <w:rsid w:val="00347B69"/>
    <w:rsid w:val="00361E75"/>
    <w:rsid w:val="00371D9D"/>
    <w:rsid w:val="00372B83"/>
    <w:rsid w:val="003C09B5"/>
    <w:rsid w:val="003E3A91"/>
    <w:rsid w:val="00446FB7"/>
    <w:rsid w:val="004525D1"/>
    <w:rsid w:val="00576466"/>
    <w:rsid w:val="005C6345"/>
    <w:rsid w:val="005E7475"/>
    <w:rsid w:val="0063046E"/>
    <w:rsid w:val="00637BB2"/>
    <w:rsid w:val="00672B8B"/>
    <w:rsid w:val="006838C1"/>
    <w:rsid w:val="007275D4"/>
    <w:rsid w:val="0073576A"/>
    <w:rsid w:val="007369D0"/>
    <w:rsid w:val="0080788E"/>
    <w:rsid w:val="00857C8D"/>
    <w:rsid w:val="008E2A0E"/>
    <w:rsid w:val="0091054B"/>
    <w:rsid w:val="00943C9D"/>
    <w:rsid w:val="00995505"/>
    <w:rsid w:val="009D500B"/>
    <w:rsid w:val="009E7C52"/>
    <w:rsid w:val="00A41D0B"/>
    <w:rsid w:val="00A46EB2"/>
    <w:rsid w:val="00A83BF4"/>
    <w:rsid w:val="00AE1C8C"/>
    <w:rsid w:val="00AE7C2E"/>
    <w:rsid w:val="00B023BC"/>
    <w:rsid w:val="00B56CC5"/>
    <w:rsid w:val="00B714AE"/>
    <w:rsid w:val="00C706CC"/>
    <w:rsid w:val="00CC7410"/>
    <w:rsid w:val="00CD36E5"/>
    <w:rsid w:val="00CD6001"/>
    <w:rsid w:val="00CF0353"/>
    <w:rsid w:val="00CF69AD"/>
    <w:rsid w:val="00D7348E"/>
    <w:rsid w:val="00D96590"/>
    <w:rsid w:val="00E5766C"/>
    <w:rsid w:val="00E805D6"/>
    <w:rsid w:val="00EB66FA"/>
    <w:rsid w:val="00EB68DB"/>
    <w:rsid w:val="00F0372E"/>
    <w:rsid w:val="00F6029D"/>
    <w:rsid w:val="031A67DB"/>
    <w:rsid w:val="03A762C0"/>
    <w:rsid w:val="04D035F5"/>
    <w:rsid w:val="04D330E5"/>
    <w:rsid w:val="04D806FC"/>
    <w:rsid w:val="06A05249"/>
    <w:rsid w:val="079C3C62"/>
    <w:rsid w:val="082C4FE6"/>
    <w:rsid w:val="09975029"/>
    <w:rsid w:val="0A9926DB"/>
    <w:rsid w:val="0D961154"/>
    <w:rsid w:val="0E975183"/>
    <w:rsid w:val="0FC65D20"/>
    <w:rsid w:val="1638724C"/>
    <w:rsid w:val="18FE652B"/>
    <w:rsid w:val="1A420699"/>
    <w:rsid w:val="1B2E0C1E"/>
    <w:rsid w:val="1ECA6EAF"/>
    <w:rsid w:val="1FB931AC"/>
    <w:rsid w:val="20A53730"/>
    <w:rsid w:val="22CF2CE6"/>
    <w:rsid w:val="235356C5"/>
    <w:rsid w:val="245F009A"/>
    <w:rsid w:val="29194CBB"/>
    <w:rsid w:val="2B013C59"/>
    <w:rsid w:val="2EED77EC"/>
    <w:rsid w:val="2F126434"/>
    <w:rsid w:val="2F546A4D"/>
    <w:rsid w:val="2FEE50F3"/>
    <w:rsid w:val="317A6513"/>
    <w:rsid w:val="32230959"/>
    <w:rsid w:val="328238D1"/>
    <w:rsid w:val="352944D8"/>
    <w:rsid w:val="35D2691D"/>
    <w:rsid w:val="375A6BCB"/>
    <w:rsid w:val="379320DC"/>
    <w:rsid w:val="39A3376E"/>
    <w:rsid w:val="3A3A2CE3"/>
    <w:rsid w:val="3AB74334"/>
    <w:rsid w:val="3D0F48FB"/>
    <w:rsid w:val="3D4E5423"/>
    <w:rsid w:val="3FE07E89"/>
    <w:rsid w:val="416D399E"/>
    <w:rsid w:val="434B7D0F"/>
    <w:rsid w:val="49D56585"/>
    <w:rsid w:val="4DAB1AD6"/>
    <w:rsid w:val="54161C73"/>
    <w:rsid w:val="541A1764"/>
    <w:rsid w:val="56A96DCF"/>
    <w:rsid w:val="571A1A7B"/>
    <w:rsid w:val="5B461090"/>
    <w:rsid w:val="5BAF6C35"/>
    <w:rsid w:val="5DE54B90"/>
    <w:rsid w:val="5E224037"/>
    <w:rsid w:val="5EC724E8"/>
    <w:rsid w:val="5F1119B5"/>
    <w:rsid w:val="5F8108E9"/>
    <w:rsid w:val="6082700E"/>
    <w:rsid w:val="60C70EC5"/>
    <w:rsid w:val="64041AE8"/>
    <w:rsid w:val="64243F39"/>
    <w:rsid w:val="645760BC"/>
    <w:rsid w:val="66AB26EF"/>
    <w:rsid w:val="67C577E1"/>
    <w:rsid w:val="6A1D56B2"/>
    <w:rsid w:val="70FA04FB"/>
    <w:rsid w:val="72541E8D"/>
    <w:rsid w:val="726A345E"/>
    <w:rsid w:val="73971877"/>
    <w:rsid w:val="7428537F"/>
    <w:rsid w:val="752913AF"/>
    <w:rsid w:val="763224E5"/>
    <w:rsid w:val="763C5112"/>
    <w:rsid w:val="7864685A"/>
    <w:rsid w:val="7B3E36DA"/>
    <w:rsid w:val="7BA7127F"/>
    <w:rsid w:val="7E156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unhideWhenUsed="0" w:qFormat="1"/>
    <w:lsdException w:name="caption" w:uiPriority="35"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F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EB66FA"/>
    <w:pPr>
      <w:ind w:firstLineChars="207" w:firstLine="435"/>
    </w:pPr>
  </w:style>
  <w:style w:type="paragraph" w:styleId="a4">
    <w:name w:val="footer"/>
    <w:basedOn w:val="a"/>
    <w:link w:val="Char0"/>
    <w:uiPriority w:val="99"/>
    <w:semiHidden/>
    <w:qFormat/>
    <w:rsid w:val="00EB66FA"/>
    <w:pPr>
      <w:tabs>
        <w:tab w:val="center" w:pos="4153"/>
        <w:tab w:val="right" w:pos="8306"/>
      </w:tabs>
      <w:snapToGrid w:val="0"/>
      <w:jc w:val="left"/>
    </w:pPr>
    <w:rPr>
      <w:sz w:val="18"/>
      <w:szCs w:val="18"/>
    </w:rPr>
  </w:style>
  <w:style w:type="paragraph" w:styleId="a5">
    <w:name w:val="header"/>
    <w:basedOn w:val="a"/>
    <w:link w:val="Char1"/>
    <w:uiPriority w:val="99"/>
    <w:unhideWhenUsed/>
    <w:rsid w:val="00EB66FA"/>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rsid w:val="00EB66FA"/>
    <w:rPr>
      <w:rFonts w:ascii="Times New Roman" w:eastAsia="宋体" w:hAnsi="Times New Roman" w:cs="Times New Roman"/>
      <w:szCs w:val="24"/>
    </w:rPr>
  </w:style>
  <w:style w:type="character" w:customStyle="1" w:styleId="Char0">
    <w:name w:val="页脚 Char"/>
    <w:basedOn w:val="a0"/>
    <w:link w:val="a4"/>
    <w:uiPriority w:val="99"/>
    <w:semiHidden/>
    <w:qFormat/>
    <w:rsid w:val="00EB66FA"/>
    <w:rPr>
      <w:rFonts w:ascii="Times New Roman" w:eastAsia="宋体" w:hAnsi="Times New Roman" w:cs="Times New Roman"/>
      <w:sz w:val="18"/>
      <w:szCs w:val="18"/>
    </w:rPr>
  </w:style>
  <w:style w:type="paragraph" w:styleId="a6">
    <w:name w:val="List Paragraph"/>
    <w:basedOn w:val="a"/>
    <w:uiPriority w:val="34"/>
    <w:qFormat/>
    <w:rsid w:val="00EB66FA"/>
    <w:pPr>
      <w:ind w:firstLineChars="200" w:firstLine="420"/>
    </w:pPr>
  </w:style>
  <w:style w:type="character" w:customStyle="1" w:styleId="Char1">
    <w:name w:val="页眉 Char"/>
    <w:basedOn w:val="a0"/>
    <w:link w:val="a5"/>
    <w:uiPriority w:val="99"/>
    <w:qFormat/>
    <w:rsid w:val="00EB66FA"/>
    <w:rPr>
      <w:rFonts w:ascii="Times New Roman" w:eastAsia="宋体" w:hAnsi="Times New Roman" w:cs="Times New Roman"/>
      <w:sz w:val="18"/>
      <w:szCs w:val="18"/>
    </w:rPr>
  </w:style>
  <w:style w:type="paragraph" w:styleId="a7">
    <w:name w:val="Balloon Text"/>
    <w:basedOn w:val="a"/>
    <w:link w:val="Char2"/>
    <w:uiPriority w:val="99"/>
    <w:semiHidden/>
    <w:unhideWhenUsed/>
    <w:rsid w:val="00252A99"/>
    <w:rPr>
      <w:sz w:val="18"/>
      <w:szCs w:val="18"/>
    </w:rPr>
  </w:style>
  <w:style w:type="character" w:customStyle="1" w:styleId="Char2">
    <w:name w:val="批注框文本 Char"/>
    <w:basedOn w:val="a0"/>
    <w:link w:val="a7"/>
    <w:uiPriority w:val="99"/>
    <w:semiHidden/>
    <w:rsid w:val="00252A99"/>
    <w:rPr>
      <w:rFonts w:ascii="Times New Roman" w:eastAsia="宋体" w:hAnsi="Times New Roman" w:cs="Times New Roman"/>
      <w:kern w:val="2"/>
      <w:sz w:val="18"/>
      <w:szCs w:val="18"/>
    </w:rPr>
  </w:style>
  <w:style w:type="paragraph" w:styleId="a8">
    <w:name w:val="Revision"/>
    <w:hidden/>
    <w:uiPriority w:val="99"/>
    <w:unhideWhenUsed/>
    <w:rsid w:val="00C706CC"/>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EDE8C-801E-44B5-9C8B-CA3B63CD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祁 亚军</dc:creator>
  <cp:lastModifiedBy>盛炜</cp:lastModifiedBy>
  <cp:revision>20</cp:revision>
  <cp:lastPrinted>2023-02-23T07:50:00Z</cp:lastPrinted>
  <dcterms:created xsi:type="dcterms:W3CDTF">2022-10-20T06:58:00Z</dcterms:created>
  <dcterms:modified xsi:type="dcterms:W3CDTF">2023-02-23T08:01:00Z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9C72BE84630249759FDF269128B95FF7</vt:lpwstr>
  </property>
</Properties>
</file>